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FD" w:rsidRDefault="00E00230" w:rsidP="001417BC">
      <w:pPr>
        <w:ind w:left="-180" w:firstLine="180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2519045" cy="1549400"/>
                <wp:effectExtent l="0" t="0" r="0" b="0"/>
                <wp:docPr id="1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519045" cy="1549400"/>
                          <a:chOff x="1701" y="2245"/>
                          <a:chExt cx="3967" cy="2440"/>
                        </a:xfrm>
                      </wpg:grpSpPr>
                      <wps:wsp>
                        <wps:cNvPr id="2" name="AutoShape 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01" y="2245"/>
                            <a:ext cx="3967" cy="2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3550"/>
                            <a:ext cx="3967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3FD" w:rsidRDefault="00A003FD" w:rsidP="00A003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Edwardian Script ITC" w:hAnsi="Edwardian Script ITC" w:cs="Edwardian Script ITC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dwardian Script ITC" w:hAnsi="Edwardian Script ITC" w:cs="Edwardian Script ITC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Universidad  de  Buenos  Aires</w:t>
                              </w:r>
                              <w:r>
                                <w:rPr>
                                  <w:rFonts w:ascii="Edwardian Script ITC" w:hAnsi="Edwardian Script ITC" w:cs="Edwardian Script ITC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br/>
                                <w:t>Colegio  Nacional  de  Buenos  Aires</w:t>
                              </w:r>
                            </w:p>
                          </w:txbxContent>
                        </wps:txbx>
                        <wps:bodyPr rot="0" vert="horz" wrap="square" lIns="95779" tIns="47890" rIns="95779" bIns="4789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98.35pt;height:122pt;mso-position-horizontal-relative:char;mso-position-vertical-relative:line" coordorigin="1701,2245" coordsize="3967,2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tUAoYDAAA4CgAADgAAAGRycy9lMm9Eb2MueG1s1FZrb5w4FP1eaf+D5e+Ex8AwoJAqmUdUKdtW&#10;ffwADxiwFmzW9oRJV/vf99rAPJI+0kaqtHxgDLav7z3nnjNcvt63DbqnUjHBM+xfeBhRnouC8SrD&#10;nz9tnAVGShNekEZwmuEHqvDrqz9eXfZdSgNRi6agEkEQrtK+y3CtdZe6rspr2hJ1ITrKYbIUsiUa&#10;HmXlFpL0EL1t3MDz5m4vZNFJkVOl4O1qmMRXNn5Z0ly/K0tFNWoyDLlpe5f2vjV39+qSpJUkXc3y&#10;MQ3yC1m0hHE49BBqRTRBO8mehGpZLoUSpb7IReuKsmQ5tTVANb73qJpbKXadraVK+6o7wATQPsLp&#10;l8Pmb+/fS8QK4A4jTlqgyJ6K5gaavqtSWHEru4/deznUB8M7kf+lEBfLmvCKXqsOYDYBYIf7eIt5&#10;rob9aNv/KQo4gey0sGjtS9maqIAD2ltSHg6k0L1GObwMIj/xwgijHOb8KExCb6Qtr4Fbs8+PPcge&#10;poMAFlpK83o97p8l83jYHISh3emSdDjYJjsmZ4qFFlRHlNXLUP5Yk45a8pTBcEQ5mFC+BgzsEhQP&#10;SNtVE8zqmxgfYZdS9DUlBeRpuBOfALF1wU6YOAlpilPA4Q85+AqWExPfQZKknVT6looWmUGGJbSE&#10;pZjc3yltGuO4xDDOxYY1jaUKwsMS89IcZEXzT+Il68V6ETphMF87oVcUzvVmGTrzjR9Hq9lquVz5&#10;/5r4fpjWrCgoN+EmAfvh86gbrWSQ3kHCSjSsMOFMSkpW22Uj0T0BA9nYy7Y5zByXuedp2GKhlunX&#10;Vge9NjAwNNpWFA/AhhSAFfgSOCgMaiG/YNSDG2VY/b0jkmLUvOFAcOKb3kXaPoRRHMCDPJ3Zns4Q&#10;nkOoDGuMhuFSD5a36ySrajjJt9xwYbqwZJYfk9+QlVWx1cJvEkU4ieIDdA1YSkPR4jmiOFPAYD4v&#10;avlZFI3W8rTlfX9mreVgHsd+/vmWb/iZBiDm8Ob/I4Wbm7W3nv2EFM7U7QehdxMkzma+iJ2wDCMn&#10;ib2F4/nJTTL3wOJXm3N13zFOX65u1IOSoiCyzX+i30cy9+z1tDaStkzD10rD2gwvDotIalx4zQvr&#10;ZpqwZhifuIJJf3KD6fdrrqD32z1EOUrx+QYRxXFyMIh4kRwNYpgZDWKYmQwi1/LlFmH/ReHzxBY2&#10;fkqZ75/TZxiffvBd/QcAAP//AwBQSwMEFAAGAAgAAAAhABrjCcXeAAAABQEAAA8AAABkcnMvZG93&#10;bnJldi54bWxMj0FrwkAQhe+F/odlCr3VTdTammYjIq0nEaqF4m3MjkkwOxuyaxL/fdde2svA4z3e&#10;+yZdDKYWHbWusqwgHkUgiHOrKy4UfO0/nl5BOI+ssbZMCq7kYJHd36WYaNvzJ3U7X4hQwi5BBaX3&#10;TSKly0sy6Ea2IQ7eybYGfZBtIXWLfSg3tRxH0UwarDgslNjQqqT8vLsYBese++Ukfu8259Pqetg/&#10;b783MSn1+DAs30B4GvxfGG74AR2ywHS0F9ZO1ArCI/73Bm8yn72AOCoYT6cRyCyV/+mzHwAAAP//&#10;AwBQSwECLQAUAAYACAAAACEA5JnDwPsAAADhAQAAEwAAAAAAAAAAAAAAAAAAAAAAW0NvbnRlbnRf&#10;VHlwZXNdLnhtbFBLAQItABQABgAIAAAAIQAjsmrh1wAAAJQBAAALAAAAAAAAAAAAAAAAACwBAABf&#10;cmVscy8ucmVsc1BLAQItABQABgAIAAAAIQD3y1QChgMAADgKAAAOAAAAAAAAAAAAAAAAACwCAABk&#10;cnMvZTJvRG9jLnhtbFBLAQItABQABgAIAAAAIQAa4wnF3gAAAAUBAAAPAAAAAAAAAAAAAAAAAN4F&#10;AABkcnMvZG93bnJldi54bWxQSwUGAAAAAAQABADzAAAA6QYAAAAA&#10;">
                <o:lock v:ext="edit" aspectratio="t"/>
                <v:rect id="AutoShape 7" o:spid="_x0000_s1027" style="position:absolute;left:1701;top:2245;width:3967;height:2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rect id="Rectangle 8" o:spid="_x0000_s1028" style="position:absolute;left:1701;top:3550;width:3967;height:11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VdCQxAAA&#10;ANoAAAAPAAAAZHJzL2Rvd25yZXYueG1sRI9Pa8JAFMTvhX6H5RW8NZvUUiW6SimIQmnBxIu3R/aZ&#10;xGbfhuzmj9++Wyh4HGbmN8x6O5lGDNS52rKCJIpBEBdW11wqOOW75yUI55E1NpZJwY0cbDePD2tM&#10;tR35SEPmSxEg7FJUUHnfplK6oiKDLrItcfAutjPog+xKqTscA9w08iWO36TBmsNChS19VFT8ZL1R&#10;kC++cT9ktb4m1H8eaZ5cz1+JUrOn6X0FwtPk7+H/9kEreIW/K+EGyM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FXQkMQAAADaAAAADwAAAAAAAAAAAAAAAACXAgAAZHJzL2Rv&#10;d25yZXYueG1sUEsFBgAAAAAEAAQA9QAAAIgDAAAAAA==&#10;" filled="f" fillcolor="#bbe0e3" stroked="f">
                  <v:textbox inset="95779emu,47890emu,95779emu,47890emu">
                    <w:txbxContent>
                      <w:p w:rsidR="00A003FD" w:rsidRDefault="00A003FD" w:rsidP="00A003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Edwardian Script ITC" w:hAnsi="Edwardian Script ITC" w:cs="Edwardian Script ITC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dwardian Script ITC" w:hAnsi="Edwardian Script ITC" w:cs="Edwardian Script ITC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Universidad  de  Buenos  Aires</w:t>
                        </w:r>
                        <w:r>
                          <w:rPr>
                            <w:rFonts w:ascii="Edwardian Script ITC" w:hAnsi="Edwardian Script ITC" w:cs="Edwardian Script ITC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br/>
                          <w:t>Colegio  Nacional  de  Buenos  Aires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953770" cy="925195"/>
            <wp:effectExtent l="0" t="0" r="11430" b="0"/>
            <wp:wrapNone/>
            <wp:docPr id="3" name="Imagen 3" descr="Escudo uba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uba cop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3FD" w:rsidRDefault="00A003FD" w:rsidP="001417BC">
      <w:pPr>
        <w:ind w:left="-180" w:firstLine="180"/>
      </w:pPr>
      <w:r w:rsidRPr="00A003FD">
        <w:rPr>
          <w:b/>
          <w:u w:val="single"/>
        </w:rPr>
        <w:t>Departamento</w:t>
      </w:r>
      <w:r>
        <w:t>:</w:t>
      </w:r>
      <w:r w:rsidR="00331DC7">
        <w:t xml:space="preserve"> Psicología y Filosofía</w:t>
      </w:r>
    </w:p>
    <w:p w:rsidR="00A003FD" w:rsidRDefault="00C32964" w:rsidP="001417BC">
      <w:pPr>
        <w:ind w:left="-180" w:firstLine="180"/>
      </w:pPr>
      <w:r>
        <w:rPr>
          <w:b/>
          <w:u w:val="single"/>
        </w:rPr>
        <w:t>Asignatura</w:t>
      </w:r>
      <w:r w:rsidR="00A003FD">
        <w:t>:</w:t>
      </w:r>
      <w:r w:rsidR="00331DC7">
        <w:t xml:space="preserve">     Filosofía</w:t>
      </w:r>
    </w:p>
    <w:p w:rsidR="00A003FD" w:rsidRDefault="00A003FD" w:rsidP="001417BC">
      <w:pPr>
        <w:ind w:left="-180" w:firstLine="180"/>
      </w:pPr>
      <w:r w:rsidRPr="00A003FD">
        <w:rPr>
          <w:b/>
          <w:u w:val="single"/>
        </w:rPr>
        <w:t>Curso</w:t>
      </w:r>
      <w:r>
        <w:t>:</w:t>
      </w:r>
      <w:r w:rsidR="00331DC7">
        <w:t xml:space="preserve">             5to año </w:t>
      </w:r>
      <w:r w:rsidR="00E00230">
        <w:t>Regulares</w:t>
      </w:r>
      <w:bookmarkStart w:id="0" w:name="_GoBack"/>
      <w:bookmarkEnd w:id="0"/>
    </w:p>
    <w:p w:rsidR="00A003FD" w:rsidRDefault="00A003FD" w:rsidP="001417BC">
      <w:pPr>
        <w:ind w:left="-180" w:firstLine="180"/>
      </w:pPr>
      <w:r w:rsidRPr="00A003FD">
        <w:rPr>
          <w:b/>
          <w:u w:val="single"/>
        </w:rPr>
        <w:t>Año</w:t>
      </w:r>
      <w:r>
        <w:t>:</w:t>
      </w:r>
      <w:r w:rsidR="00331DC7">
        <w:t xml:space="preserve">                201</w:t>
      </w:r>
      <w:r w:rsidR="00062C0A">
        <w:t>4</w:t>
      </w:r>
    </w:p>
    <w:p w:rsidR="00A003FD" w:rsidRDefault="00A003FD" w:rsidP="001417BC">
      <w:pPr>
        <w:ind w:left="-180" w:firstLine="180"/>
        <w:rPr>
          <w:b/>
          <w:u w:val="single"/>
        </w:rPr>
      </w:pPr>
    </w:p>
    <w:p w:rsidR="00A003FD" w:rsidRDefault="00A003FD" w:rsidP="001417BC">
      <w:pPr>
        <w:ind w:left="-180" w:firstLine="180"/>
      </w:pPr>
      <w:r w:rsidRPr="006B5FF0">
        <w:rPr>
          <w:b/>
          <w:u w:val="single"/>
        </w:rPr>
        <w:t>I- Objetivos</w:t>
      </w:r>
      <w:r w:rsidRPr="006B5FF0">
        <w:t>: se espera que los alumnos logren.</w:t>
      </w:r>
    </w:p>
    <w:p w:rsidR="006B5FF0" w:rsidRDefault="006B5FF0" w:rsidP="001417BC">
      <w:pPr>
        <w:ind w:left="-180" w:firstLine="180"/>
      </w:pPr>
    </w:p>
    <w:p w:rsidR="006B5FF0" w:rsidRDefault="006B5FF0" w:rsidP="00F24599">
      <w:pPr>
        <w:numPr>
          <w:ilvl w:val="0"/>
          <w:numId w:val="3"/>
        </w:numPr>
        <w:suppressAutoHyphens/>
        <w:ind w:left="0" w:firstLine="0"/>
        <w:jc w:val="both"/>
        <w:rPr>
          <w:lang w:val="es-ES"/>
        </w:rPr>
      </w:pPr>
      <w:r>
        <w:rPr>
          <w:lang w:val="es-ES"/>
        </w:rPr>
        <w:t>Reconocer los problemas específicos del pensamiento filosófico en las ramas correspondientes.</w:t>
      </w:r>
    </w:p>
    <w:p w:rsidR="006B5FF0" w:rsidRDefault="006B5FF0" w:rsidP="00F24599">
      <w:pPr>
        <w:numPr>
          <w:ilvl w:val="0"/>
          <w:numId w:val="3"/>
        </w:numPr>
        <w:suppressAutoHyphens/>
        <w:ind w:left="0" w:firstLine="0"/>
        <w:jc w:val="both"/>
      </w:pPr>
      <w:r>
        <w:t>Adquirir el vocabulario filosófico propio de la disciplina.</w:t>
      </w:r>
    </w:p>
    <w:p w:rsidR="00F24599" w:rsidRDefault="006B5FF0" w:rsidP="00F24599">
      <w:pPr>
        <w:numPr>
          <w:ilvl w:val="0"/>
          <w:numId w:val="3"/>
        </w:numPr>
        <w:suppressAutoHyphens/>
        <w:ind w:left="0" w:firstLine="0"/>
        <w:jc w:val="both"/>
      </w:pPr>
      <w:r>
        <w:rPr>
          <w:lang w:val="es-ES"/>
        </w:rPr>
        <w:t xml:space="preserve">Adoptar estrategias de sistematización para </w:t>
      </w:r>
      <w:r>
        <w:t>exponer argumentativamente el pensamiento de los</w:t>
      </w:r>
    </w:p>
    <w:p w:rsidR="006B5FF0" w:rsidRDefault="006B5FF0" w:rsidP="00F24599">
      <w:pPr>
        <w:numPr>
          <w:ilvl w:val="0"/>
          <w:numId w:val="3"/>
        </w:numPr>
        <w:suppressAutoHyphens/>
        <w:ind w:left="0" w:firstLine="0"/>
        <w:jc w:val="both"/>
      </w:pPr>
      <w:r>
        <w:t>filósofos y sus propias ideas</w:t>
      </w:r>
    </w:p>
    <w:p w:rsidR="00F24599" w:rsidRDefault="006B5FF0" w:rsidP="00F24599">
      <w:pPr>
        <w:numPr>
          <w:ilvl w:val="0"/>
          <w:numId w:val="3"/>
        </w:numPr>
        <w:suppressAutoHyphens/>
        <w:ind w:left="0" w:firstLine="0"/>
        <w:jc w:val="both"/>
        <w:rPr>
          <w:lang w:val="es-ES"/>
        </w:rPr>
      </w:pPr>
      <w:r>
        <w:rPr>
          <w:lang w:val="es-ES"/>
        </w:rPr>
        <w:t xml:space="preserve">Recuperar los métodos filosóficos como herramientas para pensar los problemas de otros campos </w:t>
      </w:r>
    </w:p>
    <w:p w:rsidR="006B5FF0" w:rsidRDefault="006B5FF0" w:rsidP="00F24599">
      <w:pPr>
        <w:numPr>
          <w:ilvl w:val="0"/>
          <w:numId w:val="3"/>
        </w:numPr>
        <w:suppressAutoHyphens/>
        <w:ind w:left="0" w:firstLine="0"/>
        <w:jc w:val="both"/>
        <w:rPr>
          <w:lang w:val="es-ES"/>
        </w:rPr>
      </w:pPr>
      <w:r>
        <w:rPr>
          <w:lang w:val="es-ES"/>
        </w:rPr>
        <w:t>disciplinares</w:t>
      </w:r>
    </w:p>
    <w:p w:rsidR="006B5FF0" w:rsidRDefault="006B5FF0" w:rsidP="00F24599">
      <w:pPr>
        <w:numPr>
          <w:ilvl w:val="0"/>
          <w:numId w:val="3"/>
        </w:numPr>
        <w:suppressAutoHyphens/>
        <w:ind w:left="0" w:firstLine="0"/>
        <w:jc w:val="both"/>
        <w:rPr>
          <w:lang w:val="es-ES"/>
        </w:rPr>
      </w:pPr>
      <w:r>
        <w:rPr>
          <w:lang w:val="es-ES"/>
        </w:rPr>
        <w:t>Valorar la adopción de un punto de vista propio.</w:t>
      </w:r>
    </w:p>
    <w:p w:rsidR="00F24599" w:rsidRDefault="00F24599" w:rsidP="00F24599">
      <w:pPr>
        <w:suppressAutoHyphens/>
        <w:jc w:val="both"/>
        <w:rPr>
          <w:lang w:val="es-ES"/>
        </w:rPr>
      </w:pPr>
    </w:p>
    <w:p w:rsidR="00F24599" w:rsidRDefault="00F24599" w:rsidP="00F24599">
      <w:pPr>
        <w:suppressAutoHyphens/>
        <w:jc w:val="both"/>
        <w:rPr>
          <w:lang w:val="es-ES"/>
        </w:rPr>
      </w:pPr>
    </w:p>
    <w:p w:rsidR="00A003FD" w:rsidRDefault="00A003FD" w:rsidP="00A003FD">
      <w:r w:rsidRPr="006B5FF0">
        <w:rPr>
          <w:b/>
          <w:u w:val="single"/>
        </w:rPr>
        <w:t>II- Contenidos</w:t>
      </w:r>
      <w:r w:rsidRPr="006B5FF0">
        <w:t>:</w:t>
      </w:r>
    </w:p>
    <w:p w:rsidR="005874C6" w:rsidRPr="006B5FF0" w:rsidRDefault="005874C6" w:rsidP="00A003FD"/>
    <w:p w:rsidR="006B5FF0" w:rsidRPr="006B5FF0" w:rsidRDefault="006B5FF0" w:rsidP="006B5FF0">
      <w:r w:rsidRPr="006B5FF0">
        <w:rPr>
          <w:b/>
          <w:lang w:val="es-MX"/>
        </w:rPr>
        <w:t xml:space="preserve">Unidad 1) </w:t>
      </w:r>
      <w:r w:rsidRPr="006B5FF0">
        <w:rPr>
          <w:b/>
        </w:rPr>
        <w:t>Introducción:   Problemas y áreas de la Filosofía</w:t>
      </w:r>
      <w:r w:rsidRPr="006B5FF0">
        <w:t>.</w:t>
      </w:r>
    </w:p>
    <w:p w:rsidR="006B5FF0" w:rsidRDefault="006B5FF0" w:rsidP="006B5FF0">
      <w:r w:rsidRPr="006B5FF0">
        <w:t>Problemas metafísico, gnoseológico, antropológico, estético y ético. Carácter histórico de las clasificaciones disciplinares. Comienzo y origen de la filosofía según Jaspers. El nacimiento griego de la filosofía como inicio de una tradición crítica. La filosofía como concepción crítica del mundo.</w:t>
      </w:r>
    </w:p>
    <w:p w:rsidR="00D23528" w:rsidRDefault="00D23528" w:rsidP="006B5FF0"/>
    <w:p w:rsidR="00D23528" w:rsidRPr="006B5FF0" w:rsidRDefault="00D23528" w:rsidP="00D23528">
      <w:pPr>
        <w:pStyle w:val="Textodecuerpo"/>
      </w:pPr>
      <w:r>
        <w:rPr>
          <w:b/>
        </w:rPr>
        <w:t xml:space="preserve">Unidad 1)       </w:t>
      </w:r>
      <w:r w:rsidRPr="006B5FF0">
        <w:rPr>
          <w:b/>
        </w:rPr>
        <w:t>Savater, Fernando</w:t>
      </w:r>
      <w:r w:rsidRPr="006B5FF0">
        <w:t xml:space="preserve">, </w:t>
      </w:r>
      <w:r w:rsidRPr="006B5FF0">
        <w:rPr>
          <w:u w:val="single"/>
        </w:rPr>
        <w:t>Las preguntas de la vida</w:t>
      </w:r>
      <w:r w:rsidRPr="006B5FF0">
        <w:t>, Bs. As., Ariel, 1999</w:t>
      </w:r>
      <w:r>
        <w:t xml:space="preserve"> Cap I</w:t>
      </w:r>
    </w:p>
    <w:p w:rsidR="00D23528" w:rsidRPr="006B5FF0" w:rsidRDefault="00D23528" w:rsidP="00D23528">
      <w:pPr>
        <w:ind w:left="1416"/>
      </w:pPr>
      <w:r w:rsidRPr="006B5FF0">
        <w:rPr>
          <w:b/>
        </w:rPr>
        <w:t>Jaspers, K</w:t>
      </w:r>
      <w:r w:rsidRPr="006B5FF0">
        <w:t xml:space="preserve">., </w:t>
      </w:r>
      <w:r w:rsidRPr="006B5FF0">
        <w:rPr>
          <w:u w:val="single"/>
        </w:rPr>
        <w:t>La filosofía</w:t>
      </w:r>
      <w:r w:rsidRPr="006B5FF0">
        <w:t>, México, FCE, 1986</w:t>
      </w:r>
    </w:p>
    <w:p w:rsidR="00D23528" w:rsidRDefault="00D23528" w:rsidP="00D23528">
      <w:pPr>
        <w:tabs>
          <w:tab w:val="left" w:pos="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16"/>
        <w:rPr>
          <w:lang w:val="es-MX"/>
        </w:rPr>
      </w:pPr>
      <w:r w:rsidRPr="006B5FF0">
        <w:rPr>
          <w:b/>
          <w:lang w:val="es-MX"/>
        </w:rPr>
        <w:t>Obiols Guillermo</w:t>
      </w:r>
      <w:r w:rsidRPr="006B5FF0">
        <w:rPr>
          <w:lang w:val="es-MX"/>
        </w:rPr>
        <w:t xml:space="preserve">, </w:t>
      </w:r>
      <w:r w:rsidRPr="006B5FF0">
        <w:rPr>
          <w:u w:val="single"/>
          <w:lang w:val="es-MX"/>
        </w:rPr>
        <w:t>Curso de Lógica y Filosofía</w:t>
      </w:r>
      <w:r w:rsidRPr="006B5FF0">
        <w:rPr>
          <w:lang w:val="es-MX"/>
        </w:rPr>
        <w:t xml:space="preserve">, Buenos Aires, Ed. Kapeluzs, 1985 </w:t>
      </w:r>
    </w:p>
    <w:p w:rsidR="00D23528" w:rsidRPr="00D23528" w:rsidRDefault="00D23528" w:rsidP="006B5FF0">
      <w:pPr>
        <w:rPr>
          <w:lang w:val="es-MX"/>
        </w:rPr>
      </w:pPr>
    </w:p>
    <w:p w:rsidR="006B5FF0" w:rsidRPr="006B5FF0" w:rsidRDefault="006B5FF0" w:rsidP="006B5FF0">
      <w:pPr>
        <w:pStyle w:val="Encabezado"/>
        <w:tabs>
          <w:tab w:val="clear" w:pos="4419"/>
          <w:tab w:val="clear" w:pos="8838"/>
        </w:tabs>
      </w:pPr>
      <w:r w:rsidRPr="006B5FF0">
        <w:tab/>
      </w:r>
      <w:r w:rsidRPr="006B5FF0">
        <w:tab/>
      </w:r>
      <w:r w:rsidRPr="006B5FF0">
        <w:tab/>
      </w:r>
    </w:p>
    <w:p w:rsidR="006B5FF0" w:rsidRPr="006B5FF0" w:rsidRDefault="006B5FF0" w:rsidP="006B5FF0">
      <w:pPr>
        <w:rPr>
          <w:b/>
        </w:rPr>
      </w:pPr>
      <w:r w:rsidRPr="006B5FF0">
        <w:rPr>
          <w:b/>
        </w:rPr>
        <w:t xml:space="preserve">Unidad </w:t>
      </w:r>
      <w:r>
        <w:rPr>
          <w:b/>
        </w:rPr>
        <w:t>2)</w:t>
      </w:r>
      <w:r w:rsidRPr="006B5FF0">
        <w:rPr>
          <w:b/>
        </w:rPr>
        <w:t xml:space="preserve"> Metafísica y Ontología</w:t>
      </w:r>
    </w:p>
    <w:p w:rsidR="00D23528" w:rsidRDefault="006B5FF0" w:rsidP="00D23528">
      <w:pPr>
        <w:pStyle w:val="Textodecuerpo3"/>
        <w:jc w:val="both"/>
        <w:rPr>
          <w:rFonts w:ascii="Times New Roman" w:hAnsi="Times New Roman"/>
          <w:sz w:val="24"/>
        </w:rPr>
      </w:pPr>
      <w:r w:rsidRPr="006B5FF0">
        <w:rPr>
          <w:rFonts w:ascii="Times New Roman" w:hAnsi="Times New Roman"/>
          <w:sz w:val="24"/>
        </w:rPr>
        <w:t xml:space="preserve">El problema del ser. Sus modalidades históricas como problema teológico y como problema ontológico. El ser y el ente. La esencia y la existencia. El devenir. Concepciones monistas, dualistas y pluralistas de la realidad. </w:t>
      </w:r>
    </w:p>
    <w:p w:rsidR="00D23528" w:rsidRDefault="00D23528" w:rsidP="00D23528">
      <w:pPr>
        <w:pStyle w:val="Textodecuerpo3"/>
        <w:jc w:val="both"/>
        <w:rPr>
          <w:rFonts w:ascii="Times New Roman" w:hAnsi="Times New Roman"/>
          <w:sz w:val="24"/>
        </w:rPr>
      </w:pPr>
    </w:p>
    <w:p w:rsidR="00D23528" w:rsidRPr="006B5FF0" w:rsidRDefault="00D23528" w:rsidP="00D23528">
      <w:pPr>
        <w:spacing w:line="240" w:lineRule="exact"/>
      </w:pPr>
      <w:r w:rsidRPr="006B5FF0">
        <w:rPr>
          <w:b/>
          <w:lang w:val="es-MX"/>
        </w:rPr>
        <w:t>Unidad 2)</w:t>
      </w:r>
      <w:r>
        <w:rPr>
          <w:b/>
          <w:lang w:val="es-MX"/>
        </w:rPr>
        <w:t xml:space="preserve">      </w:t>
      </w:r>
      <w:r w:rsidRPr="006B5FF0">
        <w:rPr>
          <w:b/>
        </w:rPr>
        <w:t>Obiols Guillermo</w:t>
      </w:r>
      <w:r w:rsidRPr="006B5FF0">
        <w:t xml:space="preserve">, </w:t>
      </w:r>
      <w:r w:rsidRPr="006B5FF0">
        <w:rPr>
          <w:u w:val="single"/>
        </w:rPr>
        <w:t>Nuevo Curso de Lógica y Filosofía</w:t>
      </w:r>
      <w:r w:rsidRPr="006B5FF0">
        <w:t>, Ed. Kapelusz, Buenos Aires,</w:t>
      </w:r>
    </w:p>
    <w:p w:rsidR="00D23528" w:rsidRPr="006B5FF0" w:rsidRDefault="00D23528" w:rsidP="00D23528">
      <w:pPr>
        <w:spacing w:line="240" w:lineRule="exact"/>
      </w:pPr>
      <w:r w:rsidRPr="006B5FF0">
        <w:t xml:space="preserve">                       1992. segunda parte</w:t>
      </w:r>
    </w:p>
    <w:p w:rsidR="00D23528" w:rsidRPr="006B5FF0" w:rsidRDefault="00D23528" w:rsidP="00D23528">
      <w:pPr>
        <w:spacing w:line="240" w:lineRule="exact"/>
      </w:pPr>
      <w:r w:rsidRPr="006B5FF0">
        <w:tab/>
      </w:r>
      <w:r w:rsidRPr="006B5FF0">
        <w:tab/>
      </w:r>
      <w:r w:rsidRPr="006B5FF0">
        <w:rPr>
          <w:b/>
        </w:rPr>
        <w:t>Carpio, Adolfo P</w:t>
      </w:r>
      <w:r w:rsidRPr="006B5FF0">
        <w:t xml:space="preserve">., </w:t>
      </w:r>
      <w:r w:rsidRPr="006B5FF0">
        <w:rPr>
          <w:u w:val="single"/>
        </w:rPr>
        <w:t>Principios de filosofía</w:t>
      </w:r>
      <w:r w:rsidRPr="006B5FF0">
        <w:t>, Bs. As., Glauco, 1999</w:t>
      </w:r>
    </w:p>
    <w:p w:rsidR="00D23528" w:rsidRPr="006B5FF0" w:rsidRDefault="00D23528" w:rsidP="00D23528">
      <w:pPr>
        <w:ind w:left="1416"/>
      </w:pPr>
      <w:r w:rsidRPr="006B5FF0">
        <w:rPr>
          <w:b/>
        </w:rPr>
        <w:t>Heidegger, M</w:t>
      </w:r>
      <w:r w:rsidRPr="006B5FF0">
        <w:t xml:space="preserve">., </w:t>
      </w:r>
      <w:r w:rsidRPr="006B5FF0">
        <w:rPr>
          <w:u w:val="single"/>
        </w:rPr>
        <w:t>Introducción a la metafísica</w:t>
      </w:r>
      <w:r w:rsidRPr="006B5FF0">
        <w:t>, Bs. As., Nova, 1980</w:t>
      </w:r>
    </w:p>
    <w:p w:rsidR="00D23528" w:rsidRPr="006B5FF0" w:rsidRDefault="00D23528" w:rsidP="00D23528">
      <w:pPr>
        <w:ind w:left="1416"/>
        <w:rPr>
          <w:b/>
        </w:rPr>
      </w:pPr>
      <w:r w:rsidRPr="006B5FF0">
        <w:rPr>
          <w:b/>
        </w:rPr>
        <w:t>Nietzsche, F</w:t>
      </w:r>
      <w:r w:rsidRPr="006B5FF0">
        <w:t xml:space="preserve">., Sobre verdad y mentira en sentido extramoral, Madrid, Tecnos, 1990, La filosofía en la época trágica de los griegos y El origen de la tragedia, en Obras completas, vol. 1, Bs. As., Poseidón, 1949 </w:t>
      </w:r>
    </w:p>
    <w:p w:rsidR="00D23528" w:rsidRPr="00D23528" w:rsidRDefault="00D23528" w:rsidP="00D23528">
      <w:pPr>
        <w:pStyle w:val="Textodecuerpo3"/>
        <w:jc w:val="both"/>
        <w:rPr>
          <w:rFonts w:ascii="Times New Roman" w:hAnsi="Times New Roman"/>
          <w:sz w:val="24"/>
          <w:lang w:val="es-ES_tradnl"/>
        </w:rPr>
      </w:pPr>
    </w:p>
    <w:p w:rsidR="00D23528" w:rsidRDefault="00D23528" w:rsidP="00D23528">
      <w:pPr>
        <w:pStyle w:val="Textodecuerpo3"/>
        <w:jc w:val="both"/>
        <w:rPr>
          <w:rFonts w:ascii="Times New Roman" w:hAnsi="Times New Roman"/>
          <w:sz w:val="24"/>
        </w:rPr>
      </w:pPr>
    </w:p>
    <w:p w:rsidR="006B5FF0" w:rsidRPr="006B5FF0" w:rsidRDefault="006B5FF0" w:rsidP="00D23528">
      <w:pPr>
        <w:pStyle w:val="Textodecuerpo3"/>
        <w:jc w:val="both"/>
      </w:pPr>
      <w:r w:rsidRPr="006B5FF0">
        <w:t xml:space="preserve"> </w:t>
      </w:r>
    </w:p>
    <w:p w:rsidR="006B5FF0" w:rsidRDefault="006B5FF0" w:rsidP="006B5FF0">
      <w:pPr>
        <w:rPr>
          <w:b/>
        </w:rPr>
      </w:pPr>
    </w:p>
    <w:p w:rsidR="006B5FF0" w:rsidRPr="006B5FF0" w:rsidRDefault="006B5FF0" w:rsidP="006B5FF0">
      <w:pPr>
        <w:rPr>
          <w:b/>
        </w:rPr>
      </w:pPr>
      <w:r w:rsidRPr="006B5FF0">
        <w:rPr>
          <w:b/>
        </w:rPr>
        <w:t xml:space="preserve">Unidad </w:t>
      </w:r>
      <w:r>
        <w:rPr>
          <w:b/>
        </w:rPr>
        <w:t>3)</w:t>
      </w:r>
      <w:r w:rsidR="00D23528">
        <w:rPr>
          <w:b/>
        </w:rPr>
        <w:t xml:space="preserve"> Ética</w:t>
      </w:r>
    </w:p>
    <w:p w:rsidR="006B5FF0" w:rsidRDefault="006B5FF0" w:rsidP="006B5FF0">
      <w:pPr>
        <w:pStyle w:val="Textodecuerpo3"/>
        <w:jc w:val="both"/>
        <w:rPr>
          <w:rFonts w:ascii="Times New Roman" w:hAnsi="Times New Roman"/>
          <w:sz w:val="24"/>
        </w:rPr>
      </w:pPr>
      <w:r w:rsidRPr="006B5FF0">
        <w:rPr>
          <w:rFonts w:ascii="Times New Roman" w:hAnsi="Times New Roman"/>
          <w:sz w:val="24"/>
        </w:rPr>
        <w:t>El problema moral. Resoluciones clásicas: hedonismo, eudemonismo, formalismo, utilitarismo, pragmatismo. Aristóteles, la ética de los fines. Kant, la ética formal. La razón</w:t>
      </w:r>
      <w:r w:rsidR="00D23528">
        <w:rPr>
          <w:rFonts w:ascii="Times New Roman" w:hAnsi="Times New Roman"/>
          <w:sz w:val="24"/>
        </w:rPr>
        <w:t xml:space="preserve"> práctica. El imperativo categó</w:t>
      </w:r>
      <w:r w:rsidRPr="006B5FF0">
        <w:rPr>
          <w:rFonts w:ascii="Times New Roman" w:hAnsi="Times New Roman"/>
          <w:sz w:val="24"/>
        </w:rPr>
        <w:t xml:space="preserve">rico. Teoría </w:t>
      </w:r>
      <w:r w:rsidR="00D23528">
        <w:rPr>
          <w:rFonts w:ascii="Times New Roman" w:hAnsi="Times New Roman"/>
          <w:sz w:val="24"/>
        </w:rPr>
        <w:t>de los valores.</w:t>
      </w:r>
    </w:p>
    <w:p w:rsidR="00D23528" w:rsidRDefault="00D23528" w:rsidP="006B5FF0">
      <w:pPr>
        <w:pStyle w:val="Textodecuerpo3"/>
        <w:jc w:val="both"/>
        <w:rPr>
          <w:rFonts w:ascii="Times New Roman" w:hAnsi="Times New Roman"/>
          <w:sz w:val="24"/>
        </w:rPr>
      </w:pPr>
    </w:p>
    <w:p w:rsidR="00D23528" w:rsidRPr="006B5FF0" w:rsidRDefault="00D23528" w:rsidP="00D23528">
      <w:pPr>
        <w:spacing w:line="240" w:lineRule="exact"/>
      </w:pPr>
      <w:r>
        <w:rPr>
          <w:b/>
          <w:lang w:val="es-ES"/>
        </w:rPr>
        <w:t>Unidad 3)</w:t>
      </w:r>
      <w:r w:rsidRPr="006B5FF0">
        <w:rPr>
          <w:b/>
        </w:rPr>
        <w:t xml:space="preserve"> </w:t>
      </w:r>
      <w:r>
        <w:rPr>
          <w:b/>
        </w:rPr>
        <w:t xml:space="preserve">      </w:t>
      </w:r>
      <w:r w:rsidRPr="006B5FF0">
        <w:rPr>
          <w:b/>
        </w:rPr>
        <w:t>Fullat, O. y Mélich, J. C.</w:t>
      </w:r>
      <w:r w:rsidRPr="006B5FF0">
        <w:t xml:space="preserve">, </w:t>
      </w:r>
      <w:r w:rsidRPr="006B5FF0">
        <w:rPr>
          <w:u w:val="single"/>
        </w:rPr>
        <w:t>Los sistemas morales</w:t>
      </w:r>
      <w:r w:rsidRPr="006B5FF0">
        <w:t>, Barcelona, V. Vives, 1989</w:t>
      </w:r>
    </w:p>
    <w:p w:rsidR="00D23528" w:rsidRPr="006B5FF0" w:rsidRDefault="00D23528" w:rsidP="00D23528">
      <w:pPr>
        <w:pStyle w:val="Textodecuerpo"/>
        <w:ind w:left="1416"/>
      </w:pPr>
      <w:r w:rsidRPr="006B5FF0">
        <w:rPr>
          <w:b/>
        </w:rPr>
        <w:t>Platón</w:t>
      </w:r>
      <w:r w:rsidRPr="006B5FF0">
        <w:rPr>
          <w:u w:val="single"/>
        </w:rPr>
        <w:t>, Apología de Sócrates</w:t>
      </w:r>
      <w:r w:rsidRPr="006B5FF0">
        <w:t>, Bs. As., Eudeba, 1994</w:t>
      </w:r>
    </w:p>
    <w:p w:rsidR="00D23528" w:rsidRPr="006B5FF0" w:rsidRDefault="00D23528" w:rsidP="00D23528">
      <w:pPr>
        <w:pStyle w:val="Textodecuerpo"/>
        <w:ind w:left="1416"/>
      </w:pPr>
      <w:r w:rsidRPr="006B5FF0">
        <w:rPr>
          <w:b/>
        </w:rPr>
        <w:t>Aristóteles</w:t>
      </w:r>
      <w:r w:rsidRPr="006B5FF0">
        <w:t xml:space="preserve">, </w:t>
      </w:r>
      <w:r w:rsidRPr="006B5FF0">
        <w:rPr>
          <w:u w:val="single"/>
        </w:rPr>
        <w:t>Ética Nicomaquea</w:t>
      </w:r>
      <w:r w:rsidRPr="006B5FF0">
        <w:t>, Madrid, Gredos, 1980</w:t>
      </w:r>
    </w:p>
    <w:p w:rsidR="00D23528" w:rsidRDefault="00D23528" w:rsidP="00D23528">
      <w:pPr>
        <w:spacing w:line="240" w:lineRule="exact"/>
        <w:ind w:left="1416"/>
        <w:rPr>
          <w:b/>
        </w:rPr>
      </w:pPr>
    </w:p>
    <w:p w:rsidR="00D23528" w:rsidRDefault="00D23528" w:rsidP="00D23528">
      <w:pPr>
        <w:spacing w:line="240" w:lineRule="exact"/>
        <w:ind w:left="1416"/>
        <w:rPr>
          <w:i/>
        </w:rPr>
      </w:pPr>
    </w:p>
    <w:p w:rsidR="006B5FF0" w:rsidRPr="006B5FF0" w:rsidRDefault="006B5FF0" w:rsidP="006B5FF0">
      <w:pPr>
        <w:rPr>
          <w:b/>
        </w:rPr>
      </w:pPr>
      <w:r w:rsidRPr="006B5FF0">
        <w:rPr>
          <w:b/>
        </w:rPr>
        <w:t xml:space="preserve">Unidad </w:t>
      </w:r>
      <w:r>
        <w:rPr>
          <w:b/>
        </w:rPr>
        <w:t>4)</w:t>
      </w:r>
      <w:r w:rsidRPr="006B5FF0">
        <w:rPr>
          <w:b/>
        </w:rPr>
        <w:t xml:space="preserve"> Antropología filos</w:t>
      </w:r>
      <w:r w:rsidR="008F1402">
        <w:rPr>
          <w:b/>
        </w:rPr>
        <w:t>ó</w:t>
      </w:r>
      <w:r w:rsidRPr="006B5FF0">
        <w:rPr>
          <w:b/>
        </w:rPr>
        <w:t>fica</w:t>
      </w:r>
    </w:p>
    <w:p w:rsidR="006B5FF0" w:rsidRPr="006B5FF0" w:rsidRDefault="006B5FF0" w:rsidP="006B5FF0">
      <w:r w:rsidRPr="006B5FF0">
        <w:t>El problema antropológico. Sus modalidades históricas. El alma y la inmortalidad. Los conceptos de “naturaleza humana” y “condición humana”. El hombre como animal simbólico y político. Libertad y finitud. La historia. La cultura. Filosofía política.</w:t>
      </w:r>
    </w:p>
    <w:p w:rsidR="006B5FF0" w:rsidRDefault="006B5FF0" w:rsidP="00A003FD">
      <w:pPr>
        <w:rPr>
          <w:b/>
          <w:u w:val="single"/>
        </w:rPr>
      </w:pPr>
    </w:p>
    <w:p w:rsidR="00D23528" w:rsidRPr="006B5FF0" w:rsidRDefault="00D23528" w:rsidP="00D23528">
      <w:pPr>
        <w:spacing w:line="240" w:lineRule="exact"/>
        <w:rPr>
          <w:sz w:val="22"/>
        </w:rPr>
      </w:pPr>
      <w:r w:rsidRPr="006B5FF0">
        <w:rPr>
          <w:b/>
        </w:rPr>
        <w:t>Unidad 4)</w:t>
      </w:r>
      <w:r w:rsidRPr="006B5FF0">
        <w:t xml:space="preserve"> </w:t>
      </w:r>
      <w:r w:rsidRPr="006B5FF0">
        <w:rPr>
          <w:b/>
        </w:rPr>
        <w:tab/>
      </w:r>
      <w:r w:rsidRPr="006B5FF0">
        <w:rPr>
          <w:b/>
          <w:sz w:val="22"/>
        </w:rPr>
        <w:t>Cassirer, Ernst</w:t>
      </w:r>
      <w:r w:rsidRPr="006B5FF0">
        <w:rPr>
          <w:sz w:val="22"/>
        </w:rPr>
        <w:t xml:space="preserve">, </w:t>
      </w:r>
      <w:r w:rsidRPr="006B5FF0">
        <w:rPr>
          <w:sz w:val="22"/>
          <w:u w:val="single"/>
        </w:rPr>
        <w:t>Antropología filosòfica</w:t>
      </w:r>
      <w:r w:rsidRPr="006B5FF0">
        <w:rPr>
          <w:sz w:val="22"/>
        </w:rPr>
        <w:t>, Mèxico, FCE, 1965</w:t>
      </w:r>
      <w:r>
        <w:rPr>
          <w:sz w:val="22"/>
        </w:rPr>
        <w:t xml:space="preserve"> Cap I</w:t>
      </w:r>
    </w:p>
    <w:p w:rsidR="00D23528" w:rsidRPr="006B5FF0" w:rsidRDefault="00D23528" w:rsidP="00D23528">
      <w:r w:rsidRPr="006B5FF0">
        <w:rPr>
          <w:sz w:val="22"/>
        </w:rPr>
        <w:tab/>
      </w:r>
      <w:r w:rsidRPr="006B5FF0">
        <w:rPr>
          <w:sz w:val="22"/>
        </w:rPr>
        <w:tab/>
      </w:r>
      <w:r w:rsidRPr="006B5FF0">
        <w:rPr>
          <w:b/>
        </w:rPr>
        <w:t>Sartre, Jean P</w:t>
      </w:r>
      <w:r w:rsidRPr="006B5FF0">
        <w:t xml:space="preserve">,., </w:t>
      </w:r>
      <w:r w:rsidRPr="006B5FF0">
        <w:rPr>
          <w:u w:val="single"/>
        </w:rPr>
        <w:t>El existencialismo es un humanismo</w:t>
      </w:r>
      <w:r w:rsidRPr="006B5FF0">
        <w:t>, buenos Aires, Sur 1960</w:t>
      </w:r>
    </w:p>
    <w:p w:rsidR="00D23528" w:rsidRPr="006B5FF0" w:rsidRDefault="00D23528" w:rsidP="00D23528">
      <w:pPr>
        <w:rPr>
          <w:sz w:val="22"/>
        </w:rPr>
      </w:pPr>
      <w:r w:rsidRPr="006B5FF0">
        <w:tab/>
      </w:r>
      <w:r w:rsidRPr="006B5FF0">
        <w:tab/>
      </w:r>
      <w:r w:rsidRPr="006B5FF0">
        <w:rPr>
          <w:b/>
        </w:rPr>
        <w:t>Buber, Martín</w:t>
      </w:r>
      <w:r w:rsidRPr="006B5FF0">
        <w:t xml:space="preserve">, ¿Què es el hombre?, </w:t>
      </w:r>
      <w:r w:rsidRPr="006B5FF0">
        <w:rPr>
          <w:sz w:val="22"/>
        </w:rPr>
        <w:t>Mèxico, FCE, 1967</w:t>
      </w:r>
    </w:p>
    <w:p w:rsidR="00D23528" w:rsidRPr="006B5FF0" w:rsidRDefault="00D23528" w:rsidP="00D23528">
      <w:r w:rsidRPr="006B5FF0">
        <w:rPr>
          <w:sz w:val="22"/>
        </w:rPr>
        <w:tab/>
      </w:r>
      <w:r w:rsidRPr="006B5FF0">
        <w:rPr>
          <w:sz w:val="22"/>
        </w:rPr>
        <w:tab/>
      </w:r>
      <w:r w:rsidRPr="006B5FF0">
        <w:rPr>
          <w:b/>
          <w:bCs/>
        </w:rPr>
        <w:t>Stevenson, L</w:t>
      </w:r>
      <w:r w:rsidRPr="006B5FF0">
        <w:t xml:space="preserve">., </w:t>
      </w:r>
      <w:r w:rsidRPr="006B5FF0">
        <w:rPr>
          <w:u w:val="single"/>
        </w:rPr>
        <w:t>Siete teorías de la naturaleza humana</w:t>
      </w:r>
      <w:r w:rsidRPr="006B5FF0">
        <w:t>, Madrid, España, Cátedra, 1999.</w:t>
      </w:r>
    </w:p>
    <w:p w:rsidR="00D23528" w:rsidRDefault="00D23528" w:rsidP="00A003FD">
      <w:pPr>
        <w:rPr>
          <w:b/>
          <w:u w:val="single"/>
        </w:rPr>
      </w:pPr>
    </w:p>
    <w:p w:rsidR="00D23528" w:rsidRDefault="00D23528" w:rsidP="00A003FD">
      <w:pPr>
        <w:rPr>
          <w:b/>
          <w:u w:val="single"/>
        </w:rPr>
      </w:pPr>
    </w:p>
    <w:p w:rsidR="006B5FF0" w:rsidRDefault="006B5FF0" w:rsidP="006B5FF0">
      <w:pPr>
        <w:spacing w:line="240" w:lineRule="exact"/>
        <w:rPr>
          <w:sz w:val="22"/>
        </w:rPr>
      </w:pPr>
    </w:p>
    <w:p w:rsidR="006B5FF0" w:rsidRDefault="006B5FF0" w:rsidP="006B5FF0">
      <w:pPr>
        <w:spacing w:line="240" w:lineRule="exact"/>
        <w:rPr>
          <w:sz w:val="22"/>
        </w:rPr>
      </w:pPr>
    </w:p>
    <w:p w:rsidR="00A003FD" w:rsidRDefault="006B5FF0" w:rsidP="00A003FD">
      <w:r>
        <w:rPr>
          <w:b/>
          <w:u w:val="single"/>
        </w:rPr>
        <w:t>I</w:t>
      </w:r>
      <w:r w:rsidR="00A003FD" w:rsidRPr="006B5FF0">
        <w:rPr>
          <w:b/>
          <w:u w:val="single"/>
        </w:rPr>
        <w:t>V- Bibliografía de consulta y/o complementaria</w:t>
      </w:r>
      <w:r w:rsidR="00A003FD" w:rsidRPr="006B5FF0">
        <w:t xml:space="preserve">: </w:t>
      </w:r>
    </w:p>
    <w:p w:rsidR="006B5FF0" w:rsidRPr="006B5FF0" w:rsidRDefault="006B5FF0" w:rsidP="006B5FF0">
      <w:pPr>
        <w:pStyle w:val="Textodecuerpo"/>
      </w:pPr>
      <w:r w:rsidRPr="006B5FF0">
        <w:rPr>
          <w:b/>
        </w:rPr>
        <w:t>Savater Fernando</w:t>
      </w:r>
      <w:r w:rsidRPr="006B5FF0">
        <w:t xml:space="preserve">, </w:t>
      </w:r>
      <w:r w:rsidRPr="006B5FF0">
        <w:rPr>
          <w:i/>
          <w:u w:val="single"/>
        </w:rPr>
        <w:t>Las preguntas de la vida</w:t>
      </w:r>
      <w:r w:rsidRPr="006B5FF0">
        <w:t>, Bs. As., Ariel, 1999</w:t>
      </w:r>
    </w:p>
    <w:p w:rsidR="006B5FF0" w:rsidRPr="006B5FF0" w:rsidRDefault="006B5FF0" w:rsidP="006B5FF0">
      <w:pPr>
        <w:pStyle w:val="Textodecuerpo"/>
      </w:pPr>
      <w:r w:rsidRPr="006B5FF0">
        <w:rPr>
          <w:b/>
        </w:rPr>
        <w:t>García Morente M,</w:t>
      </w:r>
      <w:r w:rsidRPr="006B5FF0">
        <w:t xml:space="preserve"> </w:t>
      </w:r>
      <w:r w:rsidRPr="006B5FF0">
        <w:rPr>
          <w:i/>
          <w:u w:val="single"/>
        </w:rPr>
        <w:t>Lecciones preliminares de filosofía</w:t>
      </w:r>
      <w:r w:rsidRPr="006B5FF0">
        <w:t>, Bs. As. Losada, 1995</w:t>
      </w:r>
    </w:p>
    <w:p w:rsidR="006B5FF0" w:rsidRPr="006B5FF0" w:rsidRDefault="006B5FF0" w:rsidP="006B5FF0">
      <w:pPr>
        <w:pStyle w:val="Textodecuerpo"/>
      </w:pPr>
      <w:r w:rsidRPr="006B5FF0">
        <w:rPr>
          <w:b/>
        </w:rPr>
        <w:t>Carpio A</w:t>
      </w:r>
      <w:r w:rsidRPr="006B5FF0">
        <w:t xml:space="preserve">, </w:t>
      </w:r>
      <w:r w:rsidRPr="006B5FF0">
        <w:rPr>
          <w:i/>
          <w:u w:val="single"/>
        </w:rPr>
        <w:t>Principios de filosofía</w:t>
      </w:r>
      <w:r w:rsidRPr="006B5FF0">
        <w:rPr>
          <w:i/>
        </w:rPr>
        <w:t>,</w:t>
      </w:r>
      <w:r w:rsidRPr="006B5FF0">
        <w:t xml:space="preserve"> Bs. As., Glauco, 1999</w:t>
      </w:r>
    </w:p>
    <w:p w:rsidR="006B5FF0" w:rsidRPr="006B5FF0" w:rsidRDefault="006B5FF0" w:rsidP="006B5FF0">
      <w:pPr>
        <w:pStyle w:val="Textodecuerpo2"/>
        <w:rPr>
          <w:lang w:val="es-AR"/>
        </w:rPr>
      </w:pPr>
      <w:r w:rsidRPr="006B5FF0">
        <w:rPr>
          <w:b/>
          <w:lang w:val="es-AR"/>
        </w:rPr>
        <w:t>Jose Ferrater Mora</w:t>
      </w:r>
      <w:r w:rsidRPr="006B5FF0">
        <w:rPr>
          <w:lang w:val="es-AR"/>
        </w:rPr>
        <w:t xml:space="preserve">, </w:t>
      </w:r>
      <w:r w:rsidRPr="006B5FF0">
        <w:rPr>
          <w:i/>
          <w:u w:val="single"/>
          <w:lang w:val="es-AR"/>
        </w:rPr>
        <w:t>Diccionario de Filosofia</w:t>
      </w:r>
      <w:r w:rsidRPr="006B5FF0">
        <w:rPr>
          <w:lang w:val="es-AR"/>
        </w:rPr>
        <w:t>, Barcelona, Editorial Ariel S.A., varias ed.</w:t>
      </w:r>
    </w:p>
    <w:p w:rsidR="006B5FF0" w:rsidRPr="006B5FF0" w:rsidRDefault="006B5FF0" w:rsidP="006B5FF0">
      <w:pPr>
        <w:spacing w:line="240" w:lineRule="exact"/>
      </w:pPr>
      <w:r w:rsidRPr="006B5FF0">
        <w:rPr>
          <w:b/>
        </w:rPr>
        <w:t>Obiols Guillermo</w:t>
      </w:r>
      <w:r w:rsidRPr="006B5FF0">
        <w:t xml:space="preserve">, </w:t>
      </w:r>
      <w:r w:rsidRPr="006B5FF0">
        <w:rPr>
          <w:i/>
          <w:u w:val="single"/>
        </w:rPr>
        <w:t>Nuevo Curso de Lógica y Filosofía</w:t>
      </w:r>
      <w:r w:rsidRPr="006B5FF0">
        <w:t>, Ed. Kapelusz, Buenos Aires,1992.</w:t>
      </w:r>
    </w:p>
    <w:p w:rsidR="006B5FF0" w:rsidRPr="006B5FF0" w:rsidRDefault="006B5FF0" w:rsidP="006B5FF0">
      <w:pPr>
        <w:spacing w:line="240" w:lineRule="exact"/>
      </w:pPr>
      <w:r w:rsidRPr="006B5FF0">
        <w:rPr>
          <w:b/>
        </w:rPr>
        <w:t>Dallera O</w:t>
      </w:r>
      <w:r w:rsidRPr="006B5FF0">
        <w:t xml:space="preserve">., </w:t>
      </w:r>
      <w:r w:rsidRPr="006B5FF0">
        <w:rPr>
          <w:i/>
          <w:u w:val="single"/>
        </w:rPr>
        <w:t>Problemas de filosofía</w:t>
      </w:r>
      <w:r w:rsidRPr="006B5FF0">
        <w:t>, Bs.As., Ediciones Bosco Argentina, 1995</w:t>
      </w:r>
    </w:p>
    <w:p w:rsidR="006B5FF0" w:rsidRPr="006B5FF0" w:rsidRDefault="006B5FF0" w:rsidP="006B5FF0">
      <w:pPr>
        <w:pStyle w:val="Textodecuerpo"/>
      </w:pPr>
      <w:r w:rsidRPr="006B5FF0">
        <w:rPr>
          <w:b/>
        </w:rPr>
        <w:t>Obiols, Guillermo A</w:t>
      </w:r>
      <w:r w:rsidRPr="006B5FF0">
        <w:t xml:space="preserve">., </w:t>
      </w:r>
      <w:r w:rsidRPr="006B5FF0">
        <w:rPr>
          <w:i/>
          <w:u w:val="single"/>
        </w:rPr>
        <w:t>Problemas filosóficos</w:t>
      </w:r>
      <w:r w:rsidRPr="006B5FF0">
        <w:t>, Bs. As, Hachette, 1984</w:t>
      </w:r>
    </w:p>
    <w:p w:rsidR="006B5FF0" w:rsidRPr="006B5FF0" w:rsidRDefault="006B5FF0" w:rsidP="006B5FF0">
      <w:r w:rsidRPr="006B5FF0">
        <w:rPr>
          <w:b/>
        </w:rPr>
        <w:t>Gallo M. Y Klein G</w:t>
      </w:r>
      <w:r w:rsidRPr="006B5FF0">
        <w:t xml:space="preserve">, </w:t>
      </w:r>
      <w:r w:rsidRPr="006B5FF0">
        <w:rPr>
          <w:i/>
          <w:u w:val="single"/>
        </w:rPr>
        <w:t>Filosofía, esa búsqueda reflexiva</w:t>
      </w:r>
      <w:r w:rsidRPr="006B5FF0">
        <w:t>, Bs. As.,A-Z, 1991</w:t>
      </w:r>
    </w:p>
    <w:p w:rsidR="006B5FF0" w:rsidRPr="006B5FF0" w:rsidRDefault="006B5FF0" w:rsidP="006B5FF0">
      <w:pPr>
        <w:pStyle w:val="Textodecuerpo"/>
      </w:pPr>
      <w:r w:rsidRPr="006B5FF0">
        <w:rPr>
          <w:b/>
        </w:rPr>
        <w:t>Stumpf, A</w:t>
      </w:r>
      <w:r w:rsidRPr="006B5FF0">
        <w:t xml:space="preserve">., </w:t>
      </w:r>
      <w:r w:rsidRPr="006B5FF0">
        <w:rPr>
          <w:i/>
          <w:u w:val="single"/>
        </w:rPr>
        <w:t>De Sócrates a Sartre</w:t>
      </w:r>
      <w:r w:rsidRPr="006B5FF0">
        <w:t>, Bs. As., El Ateneo, 1982</w:t>
      </w:r>
    </w:p>
    <w:p w:rsidR="006B5FF0" w:rsidRPr="006B5FF0" w:rsidRDefault="006B5FF0" w:rsidP="006B5FF0">
      <w:pPr>
        <w:pStyle w:val="Textodecuerpo2"/>
        <w:rPr>
          <w:lang w:val="es-AR"/>
        </w:rPr>
      </w:pPr>
    </w:p>
    <w:p w:rsidR="006B5FF0" w:rsidRDefault="006B5FF0" w:rsidP="00A003FD">
      <w:pPr>
        <w:rPr>
          <w:lang w:val="es-AR"/>
        </w:rPr>
      </w:pPr>
    </w:p>
    <w:p w:rsidR="006B5FF0" w:rsidRDefault="006B5FF0" w:rsidP="00A003FD">
      <w:pPr>
        <w:rPr>
          <w:lang w:val="es-AR"/>
        </w:rPr>
      </w:pPr>
    </w:p>
    <w:p w:rsidR="006B5FF0" w:rsidRPr="006B5FF0" w:rsidRDefault="006B5FF0" w:rsidP="00A003FD">
      <w:pPr>
        <w:rPr>
          <w:lang w:val="es-AR"/>
        </w:rPr>
      </w:pPr>
    </w:p>
    <w:p w:rsidR="00A003FD" w:rsidRPr="006B5FF0" w:rsidRDefault="00A003FD" w:rsidP="00A003FD"/>
    <w:p w:rsidR="00A003FD" w:rsidRPr="006B5FF0" w:rsidRDefault="006B5FF0" w:rsidP="006B5FF0">
      <w:pPr>
        <w:ind w:left="-180" w:firstLine="180"/>
        <w:jc w:val="right"/>
      </w:pPr>
      <w:r>
        <w:t>………………………………..</w:t>
      </w:r>
    </w:p>
    <w:p w:rsidR="00A43DEA" w:rsidRDefault="00A43DEA" w:rsidP="00A003FD">
      <w:pPr>
        <w:ind w:left="-180" w:firstLine="180"/>
        <w:jc w:val="right"/>
        <w:rPr>
          <w:b/>
          <w:i/>
        </w:rPr>
      </w:pPr>
      <w:r>
        <w:rPr>
          <w:b/>
          <w:i/>
        </w:rPr>
        <w:t>Silvia Di Segni</w:t>
      </w:r>
    </w:p>
    <w:p w:rsidR="00A003FD" w:rsidRDefault="00A43DEA" w:rsidP="00A003FD">
      <w:pPr>
        <w:ind w:left="-180" w:firstLine="180"/>
        <w:jc w:val="right"/>
        <w:rPr>
          <w:b/>
          <w:i/>
        </w:rPr>
      </w:pPr>
      <w:r>
        <w:rPr>
          <w:b/>
          <w:i/>
        </w:rPr>
        <w:t>Jefa del</w:t>
      </w:r>
      <w:r w:rsidR="00A003FD" w:rsidRPr="00A003FD">
        <w:rPr>
          <w:b/>
          <w:i/>
        </w:rPr>
        <w:t xml:space="preserve"> Departamento</w:t>
      </w:r>
    </w:p>
    <w:p w:rsidR="00621832" w:rsidRDefault="00621832" w:rsidP="00C802ED">
      <w:pPr>
        <w:ind w:left="-180" w:firstLine="180"/>
        <w:jc w:val="right"/>
      </w:pPr>
    </w:p>
    <w:sectPr w:rsidR="00621832" w:rsidSect="006B5FF0">
      <w:pgSz w:w="11906" w:h="16838"/>
      <w:pgMar w:top="158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ED2DAE"/>
    <w:multiLevelType w:val="hybridMultilevel"/>
    <w:tmpl w:val="2FB228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0285E"/>
    <w:multiLevelType w:val="hybridMultilevel"/>
    <w:tmpl w:val="C7407A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722B"/>
    <w:multiLevelType w:val="hybridMultilevel"/>
    <w:tmpl w:val="3468EA8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08466D8"/>
    <w:multiLevelType w:val="singleLevel"/>
    <w:tmpl w:val="80C456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D62527"/>
    <w:multiLevelType w:val="hybridMultilevel"/>
    <w:tmpl w:val="1F50948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D92503"/>
    <w:multiLevelType w:val="hybridMultilevel"/>
    <w:tmpl w:val="9B0C9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1EED"/>
    <w:multiLevelType w:val="hybridMultilevel"/>
    <w:tmpl w:val="52584F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C4302"/>
    <w:multiLevelType w:val="hybridMultilevel"/>
    <w:tmpl w:val="CC3EE7A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B5E9D"/>
    <w:multiLevelType w:val="hybridMultilevel"/>
    <w:tmpl w:val="8D3E1AB2"/>
    <w:lvl w:ilvl="0" w:tplc="1C34590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8E803E6"/>
    <w:multiLevelType w:val="hybridMultilevel"/>
    <w:tmpl w:val="9314CCB2"/>
    <w:lvl w:ilvl="0" w:tplc="68C4B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E72012"/>
    <w:multiLevelType w:val="hybridMultilevel"/>
    <w:tmpl w:val="156C3B5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40DD1"/>
    <w:multiLevelType w:val="hybridMultilevel"/>
    <w:tmpl w:val="B852CEDA"/>
    <w:lvl w:ilvl="0" w:tplc="383E2EE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10958C1"/>
    <w:multiLevelType w:val="hybridMultilevel"/>
    <w:tmpl w:val="FB127E1C"/>
    <w:lvl w:ilvl="0" w:tplc="AF86295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92E"/>
    <w:multiLevelType w:val="hybridMultilevel"/>
    <w:tmpl w:val="41FE2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B6E00"/>
    <w:multiLevelType w:val="hybridMultilevel"/>
    <w:tmpl w:val="9856B9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248E1"/>
    <w:multiLevelType w:val="hybridMultilevel"/>
    <w:tmpl w:val="3266C3F0"/>
    <w:lvl w:ilvl="0" w:tplc="63182750">
      <w:start w:val="1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BC"/>
    <w:rsid w:val="00007577"/>
    <w:rsid w:val="0004206C"/>
    <w:rsid w:val="00062C0A"/>
    <w:rsid w:val="0007355C"/>
    <w:rsid w:val="001417BC"/>
    <w:rsid w:val="00193877"/>
    <w:rsid w:val="0022419D"/>
    <w:rsid w:val="00281F09"/>
    <w:rsid w:val="0031767B"/>
    <w:rsid w:val="00331DC7"/>
    <w:rsid w:val="003E30E0"/>
    <w:rsid w:val="0042321E"/>
    <w:rsid w:val="00445257"/>
    <w:rsid w:val="005874C6"/>
    <w:rsid w:val="00621832"/>
    <w:rsid w:val="00663247"/>
    <w:rsid w:val="006B5FF0"/>
    <w:rsid w:val="006D4A14"/>
    <w:rsid w:val="007E72CD"/>
    <w:rsid w:val="008005CD"/>
    <w:rsid w:val="008B2B61"/>
    <w:rsid w:val="008D1839"/>
    <w:rsid w:val="008F1402"/>
    <w:rsid w:val="00974773"/>
    <w:rsid w:val="009873DA"/>
    <w:rsid w:val="009A7DD3"/>
    <w:rsid w:val="009C1683"/>
    <w:rsid w:val="009E08EF"/>
    <w:rsid w:val="00A003FD"/>
    <w:rsid w:val="00A14C36"/>
    <w:rsid w:val="00A43DEA"/>
    <w:rsid w:val="00A8264F"/>
    <w:rsid w:val="00C10359"/>
    <w:rsid w:val="00C32964"/>
    <w:rsid w:val="00C466F8"/>
    <w:rsid w:val="00C802ED"/>
    <w:rsid w:val="00D23528"/>
    <w:rsid w:val="00DA794A"/>
    <w:rsid w:val="00DC1E72"/>
    <w:rsid w:val="00DD52D2"/>
    <w:rsid w:val="00DE2064"/>
    <w:rsid w:val="00DF357D"/>
    <w:rsid w:val="00E00230"/>
    <w:rsid w:val="00E36DA8"/>
    <w:rsid w:val="00F24599"/>
    <w:rsid w:val="00F77DAD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7D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B5FF0"/>
    <w:pPr>
      <w:keepNext/>
      <w:ind w:left="708"/>
      <w:outlineLvl w:val="0"/>
    </w:pPr>
    <w:rPr>
      <w:b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103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6B5FF0"/>
    <w:pPr>
      <w:keepNext/>
      <w:spacing w:line="240" w:lineRule="exact"/>
      <w:outlineLvl w:val="6"/>
    </w:pPr>
    <w:rPr>
      <w:i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B5FF0"/>
    <w:pPr>
      <w:keepNext/>
      <w:spacing w:line="360" w:lineRule="auto"/>
      <w:outlineLvl w:val="7"/>
    </w:pPr>
    <w:rPr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103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5FF0"/>
    <w:rPr>
      <w:b/>
      <w:lang w:val="es-MX"/>
    </w:rPr>
  </w:style>
  <w:style w:type="character" w:customStyle="1" w:styleId="Ttulo7Car">
    <w:name w:val="Título 7 Car"/>
    <w:basedOn w:val="Fuentedeprrafopredeter"/>
    <w:link w:val="Ttulo7"/>
    <w:rsid w:val="006B5FF0"/>
    <w:rPr>
      <w:i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6B5FF0"/>
    <w:rPr>
      <w:sz w:val="24"/>
      <w:lang w:val="es-AR"/>
    </w:rPr>
  </w:style>
  <w:style w:type="paragraph" w:styleId="Textodecuerpo2">
    <w:name w:val="Body Text 2"/>
    <w:basedOn w:val="Normal"/>
    <w:link w:val="Textodecuerpo2Car"/>
    <w:rsid w:val="006B5FF0"/>
    <w:rPr>
      <w:szCs w:val="20"/>
      <w:lang w:val="en-US" w:eastAsia="es-ES"/>
    </w:rPr>
  </w:style>
  <w:style w:type="character" w:customStyle="1" w:styleId="Textodecuerpo2Car">
    <w:name w:val="Texto de cuerpo 2 Car"/>
    <w:basedOn w:val="Fuentedeprrafopredeter"/>
    <w:link w:val="Textodecuerpo2"/>
    <w:rsid w:val="006B5FF0"/>
    <w:rPr>
      <w:sz w:val="24"/>
      <w:lang w:val="en-US"/>
    </w:rPr>
  </w:style>
  <w:style w:type="paragraph" w:styleId="Encabezado">
    <w:name w:val="header"/>
    <w:basedOn w:val="Normal"/>
    <w:link w:val="EncabezadoCar"/>
    <w:rsid w:val="006B5FF0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B5FF0"/>
    <w:rPr>
      <w:sz w:val="24"/>
      <w:szCs w:val="24"/>
    </w:rPr>
  </w:style>
  <w:style w:type="paragraph" w:styleId="Textodecuerpo">
    <w:name w:val="Body Text"/>
    <w:basedOn w:val="Normal"/>
    <w:link w:val="TextodecuerpoCar"/>
    <w:rsid w:val="006B5FF0"/>
    <w:rPr>
      <w:szCs w:val="20"/>
      <w:lang w:val="es-AR" w:eastAsia="es-ES"/>
    </w:rPr>
  </w:style>
  <w:style w:type="character" w:customStyle="1" w:styleId="TextodecuerpoCar">
    <w:name w:val="Texto de cuerpo Car"/>
    <w:basedOn w:val="Fuentedeprrafopredeter"/>
    <w:link w:val="Textodecuerpo"/>
    <w:rsid w:val="006B5FF0"/>
    <w:rPr>
      <w:sz w:val="24"/>
      <w:lang w:val="es-AR"/>
    </w:rPr>
  </w:style>
  <w:style w:type="paragraph" w:styleId="Textodecuerpo3">
    <w:name w:val="Body Text 3"/>
    <w:basedOn w:val="Normal"/>
    <w:link w:val="Textodecuerpo3Car"/>
    <w:rsid w:val="006B5FF0"/>
    <w:rPr>
      <w:rFonts w:ascii="Arial" w:hAnsi="Arial"/>
      <w:sz w:val="22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6B5FF0"/>
    <w:rPr>
      <w:rFonts w:ascii="Arial" w:hAnsi="Arial"/>
      <w:sz w:val="22"/>
      <w:szCs w:val="24"/>
    </w:rPr>
  </w:style>
  <w:style w:type="paragraph" w:styleId="Textosinformato">
    <w:name w:val="Plain Text"/>
    <w:basedOn w:val="Normal"/>
    <w:link w:val="TextosinformatoCar"/>
    <w:rsid w:val="00C802ED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802ED"/>
    <w:rPr>
      <w:rFonts w:ascii="Courier New" w:hAnsi="Courier New" w:cs="Courier New"/>
    </w:rPr>
  </w:style>
  <w:style w:type="paragraph" w:customStyle="1" w:styleId="TableContents">
    <w:name w:val="Table Contents"/>
    <w:basedOn w:val="Normal"/>
    <w:rsid w:val="00C802ED"/>
    <w:pPr>
      <w:widowControl w:val="0"/>
      <w:suppressLineNumbers/>
      <w:suppressAutoHyphens/>
    </w:pPr>
    <w:rPr>
      <w:rFonts w:ascii="Nimbus Roman No9 L" w:hAnsi="Nimbus Roman No9 L"/>
      <w:lang w:val="es-AR" w:eastAsia="es-ES"/>
    </w:rPr>
  </w:style>
  <w:style w:type="paragraph" w:customStyle="1" w:styleId="normal0">
    <w:name w:val="normal"/>
    <w:rsid w:val="00621832"/>
    <w:pPr>
      <w:spacing w:line="276" w:lineRule="auto"/>
      <w:ind w:right="284"/>
    </w:pPr>
    <w:rPr>
      <w:rFonts w:ascii="Arial" w:eastAsia="Arial" w:hAnsi="Arial" w:cs="Arial"/>
      <w:color w:val="000000"/>
      <w:sz w:val="22"/>
      <w:szCs w:val="22"/>
    </w:rPr>
  </w:style>
  <w:style w:type="character" w:styleId="Hipervnculo">
    <w:name w:val="Hyperlink"/>
    <w:basedOn w:val="Fuentedeprrafopredeter"/>
    <w:unhideWhenUsed/>
    <w:rsid w:val="0062183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21832"/>
  </w:style>
  <w:style w:type="paragraph" w:styleId="NormalWeb">
    <w:name w:val="Normal (Web)"/>
    <w:basedOn w:val="Normal"/>
    <w:uiPriority w:val="99"/>
    <w:unhideWhenUsed/>
    <w:rsid w:val="00621832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007577"/>
    <w:rPr>
      <w:sz w:val="22"/>
      <w:szCs w:val="22"/>
      <w:lang w:val="fr-FR" w:eastAsia="en-US"/>
    </w:rPr>
  </w:style>
  <w:style w:type="paragraph" w:styleId="Subttulo">
    <w:name w:val="Subtitle"/>
    <w:basedOn w:val="Normal"/>
    <w:link w:val="SubttuloCar"/>
    <w:qFormat/>
    <w:rsid w:val="00007577"/>
    <w:pPr>
      <w:spacing w:after="120" w:line="360" w:lineRule="auto"/>
      <w:jc w:val="center"/>
    </w:pPr>
    <w:rPr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007577"/>
    <w:rPr>
      <w:b/>
      <w:sz w:val="28"/>
      <w:lang w:val="es-ES_tradnl"/>
    </w:rPr>
  </w:style>
  <w:style w:type="paragraph" w:styleId="Lista3">
    <w:name w:val="List 3"/>
    <w:basedOn w:val="Normal"/>
    <w:rsid w:val="00007577"/>
    <w:pPr>
      <w:ind w:left="849" w:hanging="283"/>
    </w:pPr>
    <w:rPr>
      <w:szCs w:val="20"/>
      <w:lang w:eastAsia="es-AR"/>
    </w:rPr>
  </w:style>
  <w:style w:type="paragraph" w:styleId="Lista2">
    <w:name w:val="List 2"/>
    <w:basedOn w:val="Normal"/>
    <w:rsid w:val="00007577"/>
    <w:pPr>
      <w:ind w:left="566" w:hanging="283"/>
      <w:contextualSpacing/>
    </w:pPr>
  </w:style>
  <w:style w:type="character" w:customStyle="1" w:styleId="Ttulo3Car">
    <w:name w:val="Título 3 Car"/>
    <w:basedOn w:val="Fuentedeprrafopredeter"/>
    <w:link w:val="Ttulo3"/>
    <w:rsid w:val="00C10359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C10359"/>
    <w:rPr>
      <w:rFonts w:ascii="Cambria" w:hAnsi="Cambria"/>
      <w:sz w:val="22"/>
      <w:szCs w:val="22"/>
      <w:lang w:val="es-ES_tradnl" w:eastAsia="es-ES_tradnl"/>
    </w:rPr>
  </w:style>
  <w:style w:type="character" w:styleId="Enfasis">
    <w:name w:val="Emphasis"/>
    <w:basedOn w:val="Fuentedeprrafopredeter"/>
    <w:qFormat/>
    <w:rsid w:val="00C10359"/>
    <w:rPr>
      <w:i/>
      <w:iCs/>
    </w:rPr>
  </w:style>
  <w:style w:type="paragraph" w:styleId="Textodebloque">
    <w:name w:val="Block Text"/>
    <w:basedOn w:val="Normal"/>
    <w:rsid w:val="00C10359"/>
    <w:pPr>
      <w:ind w:left="1410" w:right="-135" w:hanging="1410"/>
    </w:pPr>
    <w:rPr>
      <w:lang w:val="es-ES" w:eastAsia="es-ES"/>
    </w:rPr>
  </w:style>
  <w:style w:type="paragraph" w:styleId="Sangradetdecuerpo">
    <w:name w:val="Body Text Indent"/>
    <w:basedOn w:val="Normal"/>
    <w:link w:val="SangradetdecuerpoCar"/>
    <w:rsid w:val="00C10359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rsid w:val="00C10359"/>
    <w:rPr>
      <w:sz w:val="24"/>
      <w:szCs w:val="24"/>
      <w:lang w:val="es-ES_tradnl" w:eastAsia="es-ES_tradnl"/>
    </w:rPr>
  </w:style>
  <w:style w:type="paragraph" w:styleId="Textodecuerpo1sangra2">
    <w:name w:val="Body Text First Indent 2"/>
    <w:basedOn w:val="Sangradetdecuerpo"/>
    <w:link w:val="Textodecuerpo1sangra2Car"/>
    <w:rsid w:val="00C10359"/>
    <w:pPr>
      <w:ind w:firstLine="210"/>
    </w:pPr>
    <w:rPr>
      <w:lang w:val="es-ES" w:eastAsia="es-ES"/>
    </w:rPr>
  </w:style>
  <w:style w:type="character" w:customStyle="1" w:styleId="Textodecuerpo1sangra2Car">
    <w:name w:val="Texto de cuerpo 1ª sangría 2 Car"/>
    <w:basedOn w:val="SangradetdecuerpoCar"/>
    <w:link w:val="Textodecuerpo1sangra2"/>
    <w:rsid w:val="00C10359"/>
    <w:rPr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7D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B5FF0"/>
    <w:pPr>
      <w:keepNext/>
      <w:ind w:left="708"/>
      <w:outlineLvl w:val="0"/>
    </w:pPr>
    <w:rPr>
      <w:b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103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6B5FF0"/>
    <w:pPr>
      <w:keepNext/>
      <w:spacing w:line="240" w:lineRule="exact"/>
      <w:outlineLvl w:val="6"/>
    </w:pPr>
    <w:rPr>
      <w:i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B5FF0"/>
    <w:pPr>
      <w:keepNext/>
      <w:spacing w:line="360" w:lineRule="auto"/>
      <w:outlineLvl w:val="7"/>
    </w:pPr>
    <w:rPr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103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5FF0"/>
    <w:rPr>
      <w:b/>
      <w:lang w:val="es-MX"/>
    </w:rPr>
  </w:style>
  <w:style w:type="character" w:customStyle="1" w:styleId="Ttulo7Car">
    <w:name w:val="Título 7 Car"/>
    <w:basedOn w:val="Fuentedeprrafopredeter"/>
    <w:link w:val="Ttulo7"/>
    <w:rsid w:val="006B5FF0"/>
    <w:rPr>
      <w:i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6B5FF0"/>
    <w:rPr>
      <w:sz w:val="24"/>
      <w:lang w:val="es-AR"/>
    </w:rPr>
  </w:style>
  <w:style w:type="paragraph" w:styleId="Textodecuerpo2">
    <w:name w:val="Body Text 2"/>
    <w:basedOn w:val="Normal"/>
    <w:link w:val="Textodecuerpo2Car"/>
    <w:rsid w:val="006B5FF0"/>
    <w:rPr>
      <w:szCs w:val="20"/>
      <w:lang w:val="en-US" w:eastAsia="es-ES"/>
    </w:rPr>
  </w:style>
  <w:style w:type="character" w:customStyle="1" w:styleId="Textodecuerpo2Car">
    <w:name w:val="Texto de cuerpo 2 Car"/>
    <w:basedOn w:val="Fuentedeprrafopredeter"/>
    <w:link w:val="Textodecuerpo2"/>
    <w:rsid w:val="006B5FF0"/>
    <w:rPr>
      <w:sz w:val="24"/>
      <w:lang w:val="en-US"/>
    </w:rPr>
  </w:style>
  <w:style w:type="paragraph" w:styleId="Encabezado">
    <w:name w:val="header"/>
    <w:basedOn w:val="Normal"/>
    <w:link w:val="EncabezadoCar"/>
    <w:rsid w:val="006B5FF0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B5FF0"/>
    <w:rPr>
      <w:sz w:val="24"/>
      <w:szCs w:val="24"/>
    </w:rPr>
  </w:style>
  <w:style w:type="paragraph" w:styleId="Textodecuerpo">
    <w:name w:val="Body Text"/>
    <w:basedOn w:val="Normal"/>
    <w:link w:val="TextodecuerpoCar"/>
    <w:rsid w:val="006B5FF0"/>
    <w:rPr>
      <w:szCs w:val="20"/>
      <w:lang w:val="es-AR" w:eastAsia="es-ES"/>
    </w:rPr>
  </w:style>
  <w:style w:type="character" w:customStyle="1" w:styleId="TextodecuerpoCar">
    <w:name w:val="Texto de cuerpo Car"/>
    <w:basedOn w:val="Fuentedeprrafopredeter"/>
    <w:link w:val="Textodecuerpo"/>
    <w:rsid w:val="006B5FF0"/>
    <w:rPr>
      <w:sz w:val="24"/>
      <w:lang w:val="es-AR"/>
    </w:rPr>
  </w:style>
  <w:style w:type="paragraph" w:styleId="Textodecuerpo3">
    <w:name w:val="Body Text 3"/>
    <w:basedOn w:val="Normal"/>
    <w:link w:val="Textodecuerpo3Car"/>
    <w:rsid w:val="006B5FF0"/>
    <w:rPr>
      <w:rFonts w:ascii="Arial" w:hAnsi="Arial"/>
      <w:sz w:val="22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6B5FF0"/>
    <w:rPr>
      <w:rFonts w:ascii="Arial" w:hAnsi="Arial"/>
      <w:sz w:val="22"/>
      <w:szCs w:val="24"/>
    </w:rPr>
  </w:style>
  <w:style w:type="paragraph" w:styleId="Textosinformato">
    <w:name w:val="Plain Text"/>
    <w:basedOn w:val="Normal"/>
    <w:link w:val="TextosinformatoCar"/>
    <w:rsid w:val="00C802ED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802ED"/>
    <w:rPr>
      <w:rFonts w:ascii="Courier New" w:hAnsi="Courier New" w:cs="Courier New"/>
    </w:rPr>
  </w:style>
  <w:style w:type="paragraph" w:customStyle="1" w:styleId="TableContents">
    <w:name w:val="Table Contents"/>
    <w:basedOn w:val="Normal"/>
    <w:rsid w:val="00C802ED"/>
    <w:pPr>
      <w:widowControl w:val="0"/>
      <w:suppressLineNumbers/>
      <w:suppressAutoHyphens/>
    </w:pPr>
    <w:rPr>
      <w:rFonts w:ascii="Nimbus Roman No9 L" w:hAnsi="Nimbus Roman No9 L"/>
      <w:lang w:val="es-AR" w:eastAsia="es-ES"/>
    </w:rPr>
  </w:style>
  <w:style w:type="paragraph" w:customStyle="1" w:styleId="normal0">
    <w:name w:val="normal"/>
    <w:rsid w:val="00621832"/>
    <w:pPr>
      <w:spacing w:line="276" w:lineRule="auto"/>
      <w:ind w:right="284"/>
    </w:pPr>
    <w:rPr>
      <w:rFonts w:ascii="Arial" w:eastAsia="Arial" w:hAnsi="Arial" w:cs="Arial"/>
      <w:color w:val="000000"/>
      <w:sz w:val="22"/>
      <w:szCs w:val="22"/>
    </w:rPr>
  </w:style>
  <w:style w:type="character" w:styleId="Hipervnculo">
    <w:name w:val="Hyperlink"/>
    <w:basedOn w:val="Fuentedeprrafopredeter"/>
    <w:unhideWhenUsed/>
    <w:rsid w:val="0062183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21832"/>
  </w:style>
  <w:style w:type="paragraph" w:styleId="NormalWeb">
    <w:name w:val="Normal (Web)"/>
    <w:basedOn w:val="Normal"/>
    <w:uiPriority w:val="99"/>
    <w:unhideWhenUsed/>
    <w:rsid w:val="00621832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007577"/>
    <w:rPr>
      <w:sz w:val="22"/>
      <w:szCs w:val="22"/>
      <w:lang w:val="fr-FR" w:eastAsia="en-US"/>
    </w:rPr>
  </w:style>
  <w:style w:type="paragraph" w:styleId="Subttulo">
    <w:name w:val="Subtitle"/>
    <w:basedOn w:val="Normal"/>
    <w:link w:val="SubttuloCar"/>
    <w:qFormat/>
    <w:rsid w:val="00007577"/>
    <w:pPr>
      <w:spacing w:after="120" w:line="360" w:lineRule="auto"/>
      <w:jc w:val="center"/>
    </w:pPr>
    <w:rPr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007577"/>
    <w:rPr>
      <w:b/>
      <w:sz w:val="28"/>
      <w:lang w:val="es-ES_tradnl"/>
    </w:rPr>
  </w:style>
  <w:style w:type="paragraph" w:styleId="Lista3">
    <w:name w:val="List 3"/>
    <w:basedOn w:val="Normal"/>
    <w:rsid w:val="00007577"/>
    <w:pPr>
      <w:ind w:left="849" w:hanging="283"/>
    </w:pPr>
    <w:rPr>
      <w:szCs w:val="20"/>
      <w:lang w:eastAsia="es-AR"/>
    </w:rPr>
  </w:style>
  <w:style w:type="paragraph" w:styleId="Lista2">
    <w:name w:val="List 2"/>
    <w:basedOn w:val="Normal"/>
    <w:rsid w:val="00007577"/>
    <w:pPr>
      <w:ind w:left="566" w:hanging="283"/>
      <w:contextualSpacing/>
    </w:pPr>
  </w:style>
  <w:style w:type="character" w:customStyle="1" w:styleId="Ttulo3Car">
    <w:name w:val="Título 3 Car"/>
    <w:basedOn w:val="Fuentedeprrafopredeter"/>
    <w:link w:val="Ttulo3"/>
    <w:rsid w:val="00C10359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C10359"/>
    <w:rPr>
      <w:rFonts w:ascii="Cambria" w:hAnsi="Cambria"/>
      <w:sz w:val="22"/>
      <w:szCs w:val="22"/>
      <w:lang w:val="es-ES_tradnl" w:eastAsia="es-ES_tradnl"/>
    </w:rPr>
  </w:style>
  <w:style w:type="character" w:styleId="Enfasis">
    <w:name w:val="Emphasis"/>
    <w:basedOn w:val="Fuentedeprrafopredeter"/>
    <w:qFormat/>
    <w:rsid w:val="00C10359"/>
    <w:rPr>
      <w:i/>
      <w:iCs/>
    </w:rPr>
  </w:style>
  <w:style w:type="paragraph" w:styleId="Textodebloque">
    <w:name w:val="Block Text"/>
    <w:basedOn w:val="Normal"/>
    <w:rsid w:val="00C10359"/>
    <w:pPr>
      <w:ind w:left="1410" w:right="-135" w:hanging="1410"/>
    </w:pPr>
    <w:rPr>
      <w:lang w:val="es-ES" w:eastAsia="es-ES"/>
    </w:rPr>
  </w:style>
  <w:style w:type="paragraph" w:styleId="Sangradetdecuerpo">
    <w:name w:val="Body Text Indent"/>
    <w:basedOn w:val="Normal"/>
    <w:link w:val="SangradetdecuerpoCar"/>
    <w:rsid w:val="00C10359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rsid w:val="00C10359"/>
    <w:rPr>
      <w:sz w:val="24"/>
      <w:szCs w:val="24"/>
      <w:lang w:val="es-ES_tradnl" w:eastAsia="es-ES_tradnl"/>
    </w:rPr>
  </w:style>
  <w:style w:type="paragraph" w:styleId="Textodecuerpo1sangra2">
    <w:name w:val="Body Text First Indent 2"/>
    <w:basedOn w:val="Sangradetdecuerpo"/>
    <w:link w:val="Textodecuerpo1sangra2Car"/>
    <w:rsid w:val="00C10359"/>
    <w:pPr>
      <w:ind w:firstLine="210"/>
    </w:pPr>
    <w:rPr>
      <w:lang w:val="es-ES" w:eastAsia="es-ES"/>
    </w:rPr>
  </w:style>
  <w:style w:type="character" w:customStyle="1" w:styleId="Textodecuerpo1sangra2Car">
    <w:name w:val="Texto de cuerpo 1ª sangría 2 Car"/>
    <w:basedOn w:val="SangradetdecuerpoCar"/>
    <w:link w:val="Textodecuerpo1sangra2"/>
    <w:rsid w:val="00C10359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fspampinato2</dc:creator>
  <cp:lastModifiedBy>silvia di segni</cp:lastModifiedBy>
  <cp:revision>2</cp:revision>
  <cp:lastPrinted>2014-07-14T00:57:00Z</cp:lastPrinted>
  <dcterms:created xsi:type="dcterms:W3CDTF">2014-07-14T00:59:00Z</dcterms:created>
  <dcterms:modified xsi:type="dcterms:W3CDTF">2014-07-14T00:59:00Z</dcterms:modified>
</cp:coreProperties>
</file>