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91" w:rsidRDefault="00395091" w:rsidP="005D60CF">
      <w:pPr>
        <w:ind w:left="-180" w:firstLine="180"/>
      </w:pPr>
      <w:r>
        <w:rPr>
          <w:noProof/>
        </w:rPr>
      </w:r>
      <w:r>
        <w:pict>
          <v:group id="_x0000_s1026" editas="canvas" style="width:198.35pt;height:122pt;mso-position-horizontal-relative:char;mso-position-vertical-relative:line" coordorigin="1701,2245" coordsize="3967,24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2245;width:3967;height:2440" o:preferrelative="f">
              <v:fill o:detectmouseclick="t"/>
              <v:path o:extrusionok="t" o:connecttype="none"/>
              <o:lock v:ext="edit" text="t"/>
            </v:shape>
            <v:rect id="_x0000_s1028" style="position:absolute;left:1701;top:3550;width:3967;height:1135;v-text-anchor:middle" filled="f" fillcolor="#bbe0e3" stroked="f">
              <v:textbox style="mso-next-textbox:#_x0000_s1028" inset="2.66053mm,1.3303mm,2.66053mm,1.3303mm">
                <w:txbxContent>
                  <w:p w:rsidR="00395091" w:rsidRDefault="00395091" w:rsidP="005D60C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Edwardian Script ITC" w:hAnsi="Edwardian Script ITC" w:cs="Edwardian Script ITC"/>
                        <w:i/>
                        <w:i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Edwardian Script ITC" w:hAnsi="Edwardian Script ITC" w:cs="Edwardian Script ITC"/>
                        <w:i/>
                        <w:iCs/>
                        <w:color w:val="000000"/>
                        <w:sz w:val="32"/>
                        <w:szCs w:val="32"/>
                      </w:rPr>
                      <w:t>Universidad  de  Buenos  Aires</w:t>
                    </w:r>
                    <w:r>
                      <w:rPr>
                        <w:rFonts w:ascii="Edwardian Script ITC" w:hAnsi="Edwardian Script ITC" w:cs="Edwardian Script ITC"/>
                        <w:i/>
                        <w:iCs/>
                        <w:color w:val="000000"/>
                        <w:sz w:val="32"/>
                        <w:szCs w:val="32"/>
                      </w:rPr>
                      <w:br/>
                      <w:t>Colegio  Nacional  de  Buenos  Aires</w:t>
                    </w:r>
                  </w:p>
                </w:txbxContent>
              </v:textbox>
            </v:rect>
            <w10:anchorlock/>
          </v:group>
        </w:pict>
      </w:r>
      <w:r>
        <w:rPr>
          <w:noProof/>
        </w:rPr>
        <w:pict>
          <v:shape id="Imagen 5" o:spid="_x0000_s1029" type="#_x0000_t75" alt="Escudo uba copia" style="position:absolute;left:0;text-align:left;margin-left:54pt;margin-top:0;width:75.1pt;height:72.85pt;z-index:251658240;visibility:visible;mso-position-horizontal-relative:text;mso-position-vertical-relative:text">
            <v:imagedata r:id="rId5" o:title=""/>
          </v:shape>
        </w:pict>
      </w:r>
    </w:p>
    <w:p w:rsidR="00395091" w:rsidRDefault="00395091" w:rsidP="005D60CF">
      <w:pPr>
        <w:ind w:left="-180" w:firstLine="180"/>
      </w:pPr>
    </w:p>
    <w:p w:rsidR="00395091" w:rsidRPr="00A00B3A" w:rsidRDefault="00395091" w:rsidP="005D60CF">
      <w:pPr>
        <w:ind w:left="-180" w:firstLine="180"/>
        <w:rPr>
          <w:sz w:val="22"/>
          <w:szCs w:val="22"/>
        </w:rPr>
      </w:pPr>
      <w:r w:rsidRPr="00A00B3A">
        <w:rPr>
          <w:b/>
          <w:sz w:val="22"/>
          <w:szCs w:val="22"/>
          <w:u w:val="single"/>
        </w:rPr>
        <w:t>Departamento</w:t>
      </w:r>
      <w:r w:rsidRPr="00A00B3A">
        <w:rPr>
          <w:sz w:val="22"/>
          <w:szCs w:val="22"/>
        </w:rPr>
        <w:t>: Física</w:t>
      </w:r>
    </w:p>
    <w:p w:rsidR="00395091" w:rsidRPr="00A00B3A" w:rsidRDefault="00395091" w:rsidP="005D60CF">
      <w:pPr>
        <w:ind w:left="-180" w:firstLine="180"/>
        <w:rPr>
          <w:sz w:val="22"/>
          <w:szCs w:val="22"/>
        </w:rPr>
      </w:pPr>
    </w:p>
    <w:p w:rsidR="00395091" w:rsidRPr="00A00B3A" w:rsidRDefault="00395091" w:rsidP="005D60CF">
      <w:pPr>
        <w:ind w:left="-180" w:firstLine="180"/>
        <w:rPr>
          <w:sz w:val="22"/>
          <w:szCs w:val="22"/>
        </w:rPr>
      </w:pPr>
      <w:r w:rsidRPr="00A00B3A">
        <w:rPr>
          <w:b/>
          <w:sz w:val="22"/>
          <w:szCs w:val="22"/>
          <w:u w:val="single"/>
        </w:rPr>
        <w:t>Asignatura</w:t>
      </w:r>
      <w:r w:rsidRPr="00A00B3A">
        <w:rPr>
          <w:sz w:val="22"/>
          <w:szCs w:val="22"/>
        </w:rPr>
        <w:t>: Física III</w:t>
      </w:r>
    </w:p>
    <w:p w:rsidR="00395091" w:rsidRPr="00A00B3A" w:rsidRDefault="00395091" w:rsidP="005D60CF">
      <w:pPr>
        <w:ind w:left="-180" w:firstLine="180"/>
        <w:rPr>
          <w:sz w:val="22"/>
          <w:szCs w:val="22"/>
        </w:rPr>
      </w:pPr>
    </w:p>
    <w:p w:rsidR="00395091" w:rsidRPr="00A00B3A" w:rsidRDefault="00395091" w:rsidP="005D60CF">
      <w:pPr>
        <w:ind w:left="-180" w:firstLine="180"/>
        <w:rPr>
          <w:sz w:val="22"/>
          <w:szCs w:val="22"/>
        </w:rPr>
      </w:pPr>
      <w:r w:rsidRPr="00A00B3A">
        <w:rPr>
          <w:b/>
          <w:sz w:val="22"/>
          <w:szCs w:val="22"/>
          <w:u w:val="single"/>
        </w:rPr>
        <w:t>Curso</w:t>
      </w:r>
      <w:r w:rsidRPr="00A00B3A">
        <w:rPr>
          <w:sz w:val="22"/>
          <w:szCs w:val="22"/>
        </w:rPr>
        <w:t>: 5to año</w:t>
      </w:r>
    </w:p>
    <w:p w:rsidR="00395091" w:rsidRPr="00A00B3A" w:rsidRDefault="00395091" w:rsidP="005D60CF">
      <w:pPr>
        <w:ind w:left="-180" w:firstLine="180"/>
        <w:rPr>
          <w:sz w:val="22"/>
          <w:szCs w:val="22"/>
        </w:rPr>
      </w:pPr>
    </w:p>
    <w:p w:rsidR="00395091" w:rsidRPr="00A00B3A" w:rsidRDefault="00395091" w:rsidP="005D60CF">
      <w:pPr>
        <w:ind w:left="-180" w:firstLine="180"/>
        <w:rPr>
          <w:sz w:val="22"/>
          <w:szCs w:val="22"/>
        </w:rPr>
      </w:pPr>
      <w:r w:rsidRPr="00A00B3A">
        <w:rPr>
          <w:b/>
          <w:sz w:val="22"/>
          <w:szCs w:val="22"/>
          <w:u w:val="single"/>
        </w:rPr>
        <w:t>Año</w:t>
      </w:r>
      <w:r w:rsidRPr="00A00B3A">
        <w:rPr>
          <w:sz w:val="22"/>
          <w:szCs w:val="22"/>
        </w:rPr>
        <w:t>: 201</w:t>
      </w:r>
      <w:r>
        <w:rPr>
          <w:sz w:val="22"/>
          <w:szCs w:val="22"/>
        </w:rPr>
        <w:t>4-con ajustes</w:t>
      </w:r>
    </w:p>
    <w:p w:rsidR="00395091" w:rsidRPr="00A00B3A" w:rsidRDefault="00395091" w:rsidP="005D60CF">
      <w:pPr>
        <w:ind w:left="-180" w:firstLine="180"/>
        <w:rPr>
          <w:sz w:val="22"/>
          <w:szCs w:val="22"/>
        </w:rPr>
      </w:pPr>
    </w:p>
    <w:p w:rsidR="00395091" w:rsidRPr="00A00B3A" w:rsidRDefault="00395091" w:rsidP="005D60CF">
      <w:pPr>
        <w:ind w:left="-180" w:firstLine="180"/>
        <w:rPr>
          <w:b/>
          <w:sz w:val="22"/>
          <w:szCs w:val="22"/>
          <w:u w:val="single"/>
        </w:rPr>
      </w:pPr>
    </w:p>
    <w:p w:rsidR="00395091" w:rsidRPr="00A00B3A" w:rsidRDefault="00395091" w:rsidP="005D60CF">
      <w:pPr>
        <w:ind w:left="-180" w:firstLine="180"/>
        <w:rPr>
          <w:sz w:val="22"/>
          <w:szCs w:val="22"/>
        </w:rPr>
      </w:pPr>
      <w:r w:rsidRPr="00A00B3A">
        <w:rPr>
          <w:b/>
          <w:sz w:val="22"/>
          <w:szCs w:val="22"/>
          <w:u w:val="single"/>
        </w:rPr>
        <w:t>I- Objetivos</w:t>
      </w:r>
      <w:r w:rsidRPr="00A00B3A">
        <w:rPr>
          <w:sz w:val="22"/>
          <w:szCs w:val="22"/>
        </w:rPr>
        <w:t>: se espera que los alumnos logren.</w:t>
      </w:r>
    </w:p>
    <w:p w:rsidR="00395091" w:rsidRPr="00A00B3A" w:rsidRDefault="00395091" w:rsidP="005D60CF">
      <w:pPr>
        <w:ind w:left="-180" w:firstLine="180"/>
        <w:rPr>
          <w:sz w:val="22"/>
          <w:szCs w:val="22"/>
        </w:rPr>
      </w:pPr>
    </w:p>
    <w:p w:rsidR="00395091" w:rsidRPr="00A00B3A" w:rsidRDefault="00395091" w:rsidP="005D60CF">
      <w:pPr>
        <w:numPr>
          <w:ilvl w:val="0"/>
          <w:numId w:val="2"/>
        </w:numPr>
        <w:tabs>
          <w:tab w:val="left" w:pos="1700"/>
        </w:tabs>
        <w:jc w:val="both"/>
        <w:rPr>
          <w:color w:val="000000"/>
          <w:sz w:val="22"/>
          <w:szCs w:val="22"/>
          <w:lang w:val="es-AR"/>
        </w:rPr>
      </w:pPr>
      <w:r w:rsidRPr="00A00B3A">
        <w:rPr>
          <w:sz w:val="22"/>
          <w:szCs w:val="22"/>
        </w:rPr>
        <w:t xml:space="preserve">Aplicar los modelos de </w:t>
      </w:r>
      <w:smartTag w:uri="urn:schemas-microsoft-com:office:smarttags" w:element="PersonName">
        <w:smartTagPr>
          <w:attr w:name="ProductID" w:val="la F￭sica"/>
        </w:smartTagPr>
        <w:r w:rsidRPr="00A00B3A">
          <w:rPr>
            <w:sz w:val="22"/>
            <w:szCs w:val="22"/>
          </w:rPr>
          <w:t>la Física</w:t>
        </w:r>
      </w:smartTag>
      <w:r w:rsidRPr="00A00B3A">
        <w:rPr>
          <w:sz w:val="22"/>
          <w:szCs w:val="22"/>
        </w:rPr>
        <w:t xml:space="preserve"> para interpretar fenómenos vinculados con </w:t>
      </w:r>
      <w:smartTag w:uri="urn:schemas-microsoft-com:office:smarttags" w:element="PersonName">
        <w:smartTagPr>
          <w:attr w:name="ProductID" w:val="la Electricidad"/>
        </w:smartTagPr>
        <w:r w:rsidRPr="00A00B3A">
          <w:rPr>
            <w:sz w:val="22"/>
            <w:szCs w:val="22"/>
          </w:rPr>
          <w:t>la Electricidad</w:t>
        </w:r>
      </w:smartTag>
      <w:r w:rsidRPr="00A00B3A">
        <w:rPr>
          <w:sz w:val="22"/>
          <w:szCs w:val="22"/>
        </w:rPr>
        <w:t xml:space="preserve"> y el Magnetismo.</w:t>
      </w:r>
    </w:p>
    <w:p w:rsidR="00395091" w:rsidRPr="00A00B3A" w:rsidRDefault="00395091" w:rsidP="005D60CF">
      <w:pPr>
        <w:numPr>
          <w:ilvl w:val="0"/>
          <w:numId w:val="2"/>
        </w:numPr>
        <w:tabs>
          <w:tab w:val="left" w:pos="1700"/>
        </w:tabs>
        <w:jc w:val="both"/>
        <w:rPr>
          <w:color w:val="000000"/>
          <w:sz w:val="22"/>
          <w:szCs w:val="22"/>
          <w:lang w:val="es-AR"/>
        </w:rPr>
      </w:pPr>
      <w:r w:rsidRPr="00A00B3A">
        <w:rPr>
          <w:sz w:val="22"/>
          <w:szCs w:val="22"/>
        </w:rPr>
        <w:t xml:space="preserve">Reconocer los cambios de paradigma que introduce </w:t>
      </w:r>
      <w:smartTag w:uri="urn:schemas-microsoft-com:office:smarttags" w:element="PersonName">
        <w:smartTagPr>
          <w:attr w:name="ProductID" w:val="la F￭sica Moderna"/>
        </w:smartTagPr>
        <w:smartTag w:uri="urn:schemas-microsoft-com:office:smarttags" w:element="PersonName">
          <w:smartTagPr>
            <w:attr w:name="ProductID" w:val="la F￭sica"/>
          </w:smartTagPr>
          <w:r w:rsidRPr="00A00B3A">
            <w:rPr>
              <w:sz w:val="22"/>
              <w:szCs w:val="22"/>
            </w:rPr>
            <w:t>la Física</w:t>
          </w:r>
        </w:smartTag>
        <w:r w:rsidRPr="00A00B3A">
          <w:rPr>
            <w:sz w:val="22"/>
            <w:szCs w:val="22"/>
          </w:rPr>
          <w:t xml:space="preserve"> Moderna</w:t>
        </w:r>
      </w:smartTag>
      <w:r w:rsidRPr="00A00B3A">
        <w:rPr>
          <w:sz w:val="22"/>
          <w:szCs w:val="22"/>
        </w:rPr>
        <w:t xml:space="preserve"> en la interpretación de los fenómenos de Radiación de cuerpo negro y Efecto fotoeléctrico.</w:t>
      </w:r>
    </w:p>
    <w:p w:rsidR="00395091" w:rsidRPr="00A00B3A" w:rsidRDefault="00395091" w:rsidP="005D60CF">
      <w:pPr>
        <w:numPr>
          <w:ilvl w:val="0"/>
          <w:numId w:val="2"/>
        </w:numPr>
        <w:tabs>
          <w:tab w:val="left" w:pos="1700"/>
        </w:tabs>
        <w:jc w:val="both"/>
        <w:rPr>
          <w:color w:val="000000"/>
          <w:sz w:val="22"/>
          <w:szCs w:val="22"/>
          <w:lang w:val="es-AR"/>
        </w:rPr>
      </w:pPr>
      <w:r w:rsidRPr="00A00B3A">
        <w:rPr>
          <w:sz w:val="22"/>
          <w:szCs w:val="22"/>
        </w:rPr>
        <w:t xml:space="preserve">Integrar los conceptos de las Leyes de </w:t>
      </w:r>
      <w:smartTag w:uri="urn:schemas-microsoft-com:office:smarttags" w:element="PersonName">
        <w:smartTagPr>
          <w:attr w:name="ProductID" w:val="la Din￡mica"/>
        </w:smartTagPr>
        <w:r w:rsidRPr="00A00B3A">
          <w:rPr>
            <w:sz w:val="22"/>
            <w:szCs w:val="22"/>
          </w:rPr>
          <w:t>la Dinámica</w:t>
        </w:r>
      </w:smartTag>
      <w:r w:rsidRPr="00A00B3A">
        <w:rPr>
          <w:sz w:val="22"/>
          <w:szCs w:val="22"/>
        </w:rPr>
        <w:t xml:space="preserve">, los Teoremas de Conservación de </w:t>
      </w:r>
      <w:smartTag w:uri="urn:schemas-microsoft-com:office:smarttags" w:element="PersonName">
        <w:smartTagPr>
          <w:attr w:name="ProductID" w:val="la Energ￭a"/>
        </w:smartTagPr>
        <w:r w:rsidRPr="00A00B3A">
          <w:rPr>
            <w:sz w:val="22"/>
            <w:szCs w:val="22"/>
          </w:rPr>
          <w:t>la Energía</w:t>
        </w:r>
      </w:smartTag>
      <w:r w:rsidRPr="00A00B3A">
        <w:rPr>
          <w:sz w:val="22"/>
          <w:szCs w:val="22"/>
        </w:rPr>
        <w:t xml:space="preserve"> y Gravitación, en el desarrollo de los temas del curso.</w:t>
      </w:r>
    </w:p>
    <w:p w:rsidR="00395091" w:rsidRPr="00A00B3A" w:rsidRDefault="00395091" w:rsidP="005D60CF">
      <w:pPr>
        <w:numPr>
          <w:ilvl w:val="0"/>
          <w:numId w:val="2"/>
        </w:numPr>
        <w:tabs>
          <w:tab w:val="left" w:pos="1700"/>
        </w:tabs>
        <w:jc w:val="both"/>
        <w:rPr>
          <w:color w:val="000000"/>
          <w:sz w:val="22"/>
          <w:szCs w:val="22"/>
          <w:lang w:val="es-AR"/>
        </w:rPr>
      </w:pPr>
      <w:r w:rsidRPr="00A00B3A">
        <w:rPr>
          <w:sz w:val="22"/>
          <w:szCs w:val="22"/>
        </w:rPr>
        <w:t xml:space="preserve">Utilizar conceptos, modelos y procedimientos de </w:t>
      </w:r>
      <w:smartTag w:uri="urn:schemas-microsoft-com:office:smarttags" w:element="PersonName">
        <w:smartTagPr>
          <w:attr w:name="ProductID" w:val="la F￭sica"/>
        </w:smartTagPr>
        <w:r w:rsidRPr="00A00B3A">
          <w:rPr>
            <w:sz w:val="22"/>
            <w:szCs w:val="22"/>
          </w:rPr>
          <w:t>la Física</w:t>
        </w:r>
      </w:smartTag>
      <w:r w:rsidRPr="00A00B3A">
        <w:rPr>
          <w:sz w:val="22"/>
          <w:szCs w:val="22"/>
        </w:rPr>
        <w:t xml:space="preserve"> en la resolución de    problemas </w:t>
      </w:r>
      <w:r w:rsidRPr="00A00B3A">
        <w:rPr>
          <w:color w:val="000000"/>
          <w:sz w:val="22"/>
          <w:szCs w:val="22"/>
          <w:lang w:val="es-AR"/>
        </w:rPr>
        <w:t>que incluyan la discusión de los procedimientos realizados y la verificación de los resultados.</w:t>
      </w:r>
    </w:p>
    <w:p w:rsidR="00395091" w:rsidRPr="00A00B3A" w:rsidRDefault="00395091" w:rsidP="005D60CF">
      <w:pPr>
        <w:numPr>
          <w:ilvl w:val="0"/>
          <w:numId w:val="1"/>
        </w:numPr>
        <w:jc w:val="both"/>
        <w:rPr>
          <w:sz w:val="22"/>
          <w:szCs w:val="22"/>
        </w:rPr>
      </w:pPr>
      <w:r w:rsidRPr="00A00B3A">
        <w:rPr>
          <w:sz w:val="22"/>
          <w:szCs w:val="22"/>
        </w:rPr>
        <w:t xml:space="preserve">Contrastar modelos científicos con datos empíricos, efectuar mediciones, analizar datos y formular conclusiones. </w:t>
      </w:r>
    </w:p>
    <w:p w:rsidR="00395091" w:rsidRPr="00A00B3A" w:rsidRDefault="00395091" w:rsidP="005D60CF">
      <w:pPr>
        <w:numPr>
          <w:ilvl w:val="0"/>
          <w:numId w:val="1"/>
        </w:numPr>
        <w:jc w:val="both"/>
        <w:rPr>
          <w:sz w:val="22"/>
          <w:szCs w:val="22"/>
        </w:rPr>
      </w:pPr>
      <w:r w:rsidRPr="00A00B3A">
        <w:rPr>
          <w:sz w:val="22"/>
          <w:szCs w:val="22"/>
        </w:rPr>
        <w:t>Usar dispositivos experimentales de mayor complejidad que en años anteriores.</w:t>
      </w:r>
    </w:p>
    <w:p w:rsidR="00395091" w:rsidRPr="00A00B3A" w:rsidRDefault="00395091" w:rsidP="005D60CF">
      <w:pPr>
        <w:numPr>
          <w:ilvl w:val="0"/>
          <w:numId w:val="1"/>
        </w:numPr>
        <w:jc w:val="both"/>
        <w:rPr>
          <w:sz w:val="22"/>
          <w:szCs w:val="22"/>
        </w:rPr>
      </w:pPr>
      <w:r w:rsidRPr="00A00B3A">
        <w:rPr>
          <w:sz w:val="22"/>
          <w:szCs w:val="22"/>
        </w:rPr>
        <w:t>Elaborar informes relativos a los trabajos prácticos de laboratorio.</w:t>
      </w:r>
    </w:p>
    <w:p w:rsidR="00395091" w:rsidRPr="00A00B3A" w:rsidRDefault="00395091" w:rsidP="005D60CF">
      <w:pPr>
        <w:ind w:left="360"/>
        <w:rPr>
          <w:sz w:val="22"/>
          <w:szCs w:val="22"/>
        </w:rPr>
      </w:pPr>
    </w:p>
    <w:p w:rsidR="00395091" w:rsidRPr="00A00B3A" w:rsidRDefault="00395091" w:rsidP="005D60CF">
      <w:pPr>
        <w:rPr>
          <w:sz w:val="22"/>
          <w:szCs w:val="22"/>
        </w:rPr>
      </w:pPr>
    </w:p>
    <w:p w:rsidR="00395091" w:rsidRPr="00A00B3A" w:rsidRDefault="00395091" w:rsidP="005D60CF">
      <w:pPr>
        <w:rPr>
          <w:sz w:val="22"/>
          <w:szCs w:val="22"/>
        </w:rPr>
      </w:pPr>
      <w:r w:rsidRPr="00A00B3A">
        <w:rPr>
          <w:b/>
          <w:sz w:val="22"/>
          <w:szCs w:val="22"/>
          <w:u w:val="single"/>
        </w:rPr>
        <w:t>II- Contenidos</w:t>
      </w:r>
      <w:r w:rsidRPr="00A00B3A">
        <w:rPr>
          <w:sz w:val="22"/>
          <w:szCs w:val="22"/>
        </w:rPr>
        <w:t>:</w:t>
      </w:r>
    </w:p>
    <w:p w:rsidR="00395091" w:rsidRPr="00A00B3A" w:rsidRDefault="00395091" w:rsidP="005D60CF">
      <w:pPr>
        <w:rPr>
          <w:sz w:val="22"/>
          <w:szCs w:val="22"/>
        </w:rPr>
      </w:pPr>
    </w:p>
    <w:p w:rsidR="00395091" w:rsidRPr="00A00B3A" w:rsidRDefault="00395091" w:rsidP="005D60CF">
      <w:pPr>
        <w:ind w:right="51"/>
        <w:jc w:val="both"/>
        <w:rPr>
          <w:sz w:val="22"/>
          <w:szCs w:val="22"/>
        </w:rPr>
      </w:pPr>
      <w:r w:rsidRPr="00A00B3A">
        <w:rPr>
          <w:b/>
          <w:sz w:val="22"/>
          <w:szCs w:val="22"/>
          <w:u w:val="single"/>
        </w:rPr>
        <w:t>Unidad 1</w:t>
      </w:r>
      <w:r w:rsidRPr="00A00B3A">
        <w:rPr>
          <w:sz w:val="22"/>
          <w:szCs w:val="22"/>
        </w:rPr>
        <w:t xml:space="preserve">: </w:t>
      </w:r>
      <w:r w:rsidRPr="00A00B3A">
        <w:rPr>
          <w:bCs/>
          <w:sz w:val="22"/>
          <w:szCs w:val="22"/>
        </w:rPr>
        <w:t>Electrostática</w:t>
      </w:r>
      <w:r w:rsidRPr="00A00B3A">
        <w:rPr>
          <w:b/>
          <w:bCs/>
          <w:sz w:val="22"/>
          <w:szCs w:val="22"/>
        </w:rPr>
        <w:t>:</w:t>
      </w:r>
    </w:p>
    <w:p w:rsidR="00395091" w:rsidRPr="00A00B3A" w:rsidRDefault="00395091" w:rsidP="005D60CF">
      <w:pPr>
        <w:ind w:right="51"/>
        <w:jc w:val="both"/>
        <w:rPr>
          <w:b/>
          <w:bCs/>
          <w:sz w:val="22"/>
          <w:szCs w:val="22"/>
        </w:rPr>
      </w:pPr>
      <w:r w:rsidRPr="00A00B3A">
        <w:rPr>
          <w:b/>
          <w:bCs/>
          <w:sz w:val="22"/>
          <w:szCs w:val="22"/>
        </w:rPr>
        <w:t xml:space="preserve"> </w:t>
      </w:r>
    </w:p>
    <w:p w:rsidR="00395091" w:rsidRPr="00A00B3A" w:rsidRDefault="00395091" w:rsidP="005D60CF">
      <w:pPr>
        <w:ind w:right="51"/>
        <w:jc w:val="both"/>
        <w:rPr>
          <w:sz w:val="22"/>
          <w:szCs w:val="22"/>
        </w:rPr>
      </w:pPr>
      <w:r w:rsidRPr="00A00B3A">
        <w:rPr>
          <w:sz w:val="22"/>
          <w:szCs w:val="22"/>
        </w:rPr>
        <w:t>Carga eléctrica. Campo eléctrico. Configuraciones de líneas de campo eléctrico. Potencial electrostático. Líneas equipotenciales. Diferencia de potencial, trabajo y energía potencial electrostática. Materiales conductores y dieléctricos. Concepto de capacidad y su aplicación a un capacitor plano. Unidades del SIMELA</w:t>
      </w:r>
    </w:p>
    <w:p w:rsidR="00395091" w:rsidRPr="00A00B3A" w:rsidRDefault="00395091" w:rsidP="005D60CF">
      <w:pPr>
        <w:rPr>
          <w:sz w:val="22"/>
          <w:szCs w:val="22"/>
        </w:rPr>
      </w:pPr>
    </w:p>
    <w:p w:rsidR="00395091" w:rsidRPr="00A00B3A" w:rsidRDefault="00395091" w:rsidP="005D60CF">
      <w:pPr>
        <w:ind w:right="51"/>
        <w:jc w:val="both"/>
        <w:rPr>
          <w:sz w:val="22"/>
          <w:szCs w:val="22"/>
        </w:rPr>
      </w:pPr>
      <w:r w:rsidRPr="00A00B3A">
        <w:rPr>
          <w:b/>
          <w:sz w:val="22"/>
          <w:szCs w:val="22"/>
          <w:u w:val="single"/>
        </w:rPr>
        <w:t>Unidad 2</w:t>
      </w:r>
      <w:r w:rsidRPr="00A00B3A">
        <w:rPr>
          <w:sz w:val="22"/>
          <w:szCs w:val="22"/>
        </w:rPr>
        <w:t xml:space="preserve">: </w:t>
      </w:r>
      <w:r w:rsidRPr="00A00B3A">
        <w:rPr>
          <w:bCs/>
          <w:sz w:val="22"/>
          <w:szCs w:val="22"/>
        </w:rPr>
        <w:t>Electrodinámica</w:t>
      </w:r>
      <w:r w:rsidRPr="00A00B3A">
        <w:rPr>
          <w:sz w:val="22"/>
          <w:szCs w:val="22"/>
        </w:rPr>
        <w:t xml:space="preserve">. </w:t>
      </w:r>
    </w:p>
    <w:p w:rsidR="00395091" w:rsidRPr="00A00B3A" w:rsidRDefault="00395091" w:rsidP="005D60CF">
      <w:pPr>
        <w:ind w:right="51"/>
        <w:jc w:val="both"/>
        <w:rPr>
          <w:sz w:val="22"/>
          <w:szCs w:val="22"/>
        </w:rPr>
      </w:pPr>
    </w:p>
    <w:p w:rsidR="00395091" w:rsidRPr="00A00B3A" w:rsidRDefault="00395091" w:rsidP="005D60CF">
      <w:pPr>
        <w:ind w:right="51"/>
        <w:jc w:val="both"/>
        <w:rPr>
          <w:sz w:val="22"/>
          <w:szCs w:val="22"/>
        </w:rPr>
      </w:pPr>
      <w:r w:rsidRPr="00A00B3A">
        <w:rPr>
          <w:sz w:val="22"/>
          <w:szCs w:val="22"/>
        </w:rPr>
        <w:t xml:space="preserve">Intensidad de la corriente eléctrica. Efectos de la corriente eléctrica. Fuentes de diferencia de potencial. Elementos óhmicos y no óhmicos: Curvas características para diodo, resistencia, lamparita. Ley de Ohm. Potencia eléctrica. Energía transformada en una resistencia. Circuitos simples de corriente continua con llaves y puentes. </w:t>
      </w:r>
    </w:p>
    <w:p w:rsidR="00395091" w:rsidRPr="00A00B3A" w:rsidRDefault="00395091" w:rsidP="005D60CF">
      <w:pPr>
        <w:rPr>
          <w:sz w:val="22"/>
          <w:szCs w:val="22"/>
        </w:rPr>
      </w:pPr>
    </w:p>
    <w:p w:rsidR="00395091" w:rsidRDefault="00395091" w:rsidP="005D60CF">
      <w:pPr>
        <w:rPr>
          <w:b/>
          <w:sz w:val="22"/>
          <w:szCs w:val="22"/>
          <w:u w:val="single"/>
        </w:rPr>
      </w:pPr>
    </w:p>
    <w:p w:rsidR="00395091" w:rsidRPr="00A00B3A" w:rsidRDefault="00395091" w:rsidP="005D60CF">
      <w:pPr>
        <w:rPr>
          <w:bCs/>
          <w:sz w:val="22"/>
          <w:szCs w:val="22"/>
        </w:rPr>
      </w:pPr>
      <w:r w:rsidRPr="00A00B3A">
        <w:rPr>
          <w:b/>
          <w:sz w:val="22"/>
          <w:szCs w:val="22"/>
          <w:u w:val="single"/>
        </w:rPr>
        <w:t>Unidad 3</w:t>
      </w:r>
      <w:r w:rsidRPr="00A00B3A">
        <w:rPr>
          <w:b/>
          <w:sz w:val="22"/>
          <w:szCs w:val="22"/>
        </w:rPr>
        <w:t>:</w:t>
      </w:r>
      <w:r w:rsidRPr="00A00B3A">
        <w:rPr>
          <w:sz w:val="22"/>
          <w:szCs w:val="22"/>
        </w:rPr>
        <w:t xml:space="preserve"> </w:t>
      </w:r>
      <w:r w:rsidRPr="00A00B3A">
        <w:rPr>
          <w:bCs/>
          <w:sz w:val="22"/>
          <w:szCs w:val="22"/>
        </w:rPr>
        <w:t>Magnetismo.</w:t>
      </w:r>
    </w:p>
    <w:p w:rsidR="00395091" w:rsidRPr="00A00B3A" w:rsidRDefault="00395091" w:rsidP="005D60CF">
      <w:pPr>
        <w:pStyle w:val="BlockText"/>
        <w:ind w:left="720"/>
        <w:rPr>
          <w:rFonts w:ascii="Times New Roman" w:hAnsi="Times New Roman"/>
          <w:szCs w:val="22"/>
        </w:rPr>
      </w:pPr>
    </w:p>
    <w:p w:rsidR="00395091" w:rsidRPr="00A00B3A" w:rsidRDefault="00395091" w:rsidP="005D60CF">
      <w:pPr>
        <w:pStyle w:val="BlockText"/>
        <w:ind w:left="0" w:right="44"/>
        <w:rPr>
          <w:rFonts w:ascii="Times New Roman" w:hAnsi="Times New Roman"/>
          <w:szCs w:val="22"/>
        </w:rPr>
      </w:pPr>
      <w:r w:rsidRPr="00A00B3A">
        <w:rPr>
          <w:rFonts w:ascii="Times New Roman" w:hAnsi="Times New Roman"/>
          <w:szCs w:val="22"/>
        </w:rPr>
        <w:t>a) Imanes. Magnetismo terrestre. Campos creados por corrientes. Expresiones de los campos magnéticos creados por: alambre</w:t>
      </w:r>
      <w:r>
        <w:rPr>
          <w:rFonts w:ascii="Times New Roman" w:hAnsi="Times New Roman"/>
          <w:szCs w:val="22"/>
        </w:rPr>
        <w:t xml:space="preserve"> recto infinito</w:t>
      </w:r>
      <w:r w:rsidRPr="00A00B3A">
        <w:rPr>
          <w:rFonts w:ascii="Times New Roman" w:hAnsi="Times New Roman"/>
          <w:szCs w:val="22"/>
        </w:rPr>
        <w:t>. Acción del campo magnético sobre partículas cargadas en movimiento y sobre conductores rectilíneos por los que circula corriente eléctric</w:t>
      </w:r>
      <w:r>
        <w:rPr>
          <w:rFonts w:ascii="Times New Roman" w:hAnsi="Times New Roman"/>
          <w:szCs w:val="22"/>
        </w:rPr>
        <w:t>a Aplicaciones: motor eléctrico</w:t>
      </w:r>
      <w:r w:rsidRPr="00A00B3A">
        <w:rPr>
          <w:rFonts w:ascii="Times New Roman" w:hAnsi="Times New Roman"/>
          <w:szCs w:val="22"/>
        </w:rPr>
        <w:t xml:space="preserve">. </w:t>
      </w:r>
    </w:p>
    <w:p w:rsidR="00395091" w:rsidRPr="00A00B3A" w:rsidRDefault="00395091" w:rsidP="005D60CF">
      <w:pPr>
        <w:pStyle w:val="BlockText"/>
        <w:ind w:left="0" w:right="44"/>
        <w:rPr>
          <w:szCs w:val="22"/>
        </w:rPr>
      </w:pPr>
      <w:r w:rsidRPr="00A00B3A">
        <w:rPr>
          <w:rFonts w:ascii="Times New Roman" w:hAnsi="Times New Roman"/>
          <w:szCs w:val="22"/>
        </w:rPr>
        <w:t>b) Flujo del vector inducción magnética. Ley de Faraday Lenz. F.e.m inducida en conductores en movimiento. Generadores. Transformadores</w:t>
      </w:r>
      <w:r w:rsidRPr="00A00B3A">
        <w:rPr>
          <w:szCs w:val="22"/>
        </w:rPr>
        <w:t>.</w:t>
      </w:r>
    </w:p>
    <w:p w:rsidR="00395091" w:rsidRPr="00A00B3A" w:rsidRDefault="00395091" w:rsidP="005D60CF">
      <w:pPr>
        <w:rPr>
          <w:sz w:val="22"/>
          <w:szCs w:val="22"/>
        </w:rPr>
      </w:pPr>
    </w:p>
    <w:p w:rsidR="00395091" w:rsidRPr="00A00B3A" w:rsidRDefault="00395091" w:rsidP="005D60CF">
      <w:pPr>
        <w:rPr>
          <w:sz w:val="22"/>
          <w:szCs w:val="22"/>
        </w:rPr>
      </w:pPr>
      <w:r w:rsidRPr="00A00B3A">
        <w:rPr>
          <w:b/>
          <w:sz w:val="22"/>
          <w:szCs w:val="22"/>
          <w:u w:val="single"/>
        </w:rPr>
        <w:t xml:space="preserve">Unidad 4: </w:t>
      </w:r>
      <w:r w:rsidRPr="00A00B3A">
        <w:rPr>
          <w:bCs/>
          <w:sz w:val="22"/>
          <w:szCs w:val="22"/>
        </w:rPr>
        <w:t>Ondas electromagnéticas.</w:t>
      </w:r>
      <w:r w:rsidRPr="00A00B3A">
        <w:rPr>
          <w:sz w:val="22"/>
          <w:szCs w:val="22"/>
        </w:rPr>
        <w:t xml:space="preserve"> </w:t>
      </w:r>
    </w:p>
    <w:p w:rsidR="00395091" w:rsidRPr="00A00B3A" w:rsidRDefault="00395091" w:rsidP="005D60CF">
      <w:pPr>
        <w:rPr>
          <w:sz w:val="22"/>
          <w:szCs w:val="22"/>
        </w:rPr>
      </w:pPr>
    </w:p>
    <w:p w:rsidR="00395091" w:rsidRPr="00A00B3A" w:rsidRDefault="00395091" w:rsidP="005D60CF">
      <w:pPr>
        <w:rPr>
          <w:sz w:val="22"/>
          <w:szCs w:val="22"/>
        </w:rPr>
      </w:pPr>
      <w:r w:rsidRPr="00A00B3A">
        <w:rPr>
          <w:sz w:val="22"/>
          <w:szCs w:val="22"/>
        </w:rPr>
        <w:t>Corriente alterna: concepto de corriente eficaz y diferencia de potencial eficaz. Generación y propagación de ondas electromagnéticas. Espectro electromagnético.</w:t>
      </w:r>
    </w:p>
    <w:p w:rsidR="00395091" w:rsidRPr="00A00B3A" w:rsidRDefault="00395091" w:rsidP="005D60CF">
      <w:pPr>
        <w:rPr>
          <w:sz w:val="22"/>
          <w:szCs w:val="22"/>
        </w:rPr>
      </w:pPr>
    </w:p>
    <w:p w:rsidR="00395091" w:rsidRPr="00A00B3A" w:rsidRDefault="00395091" w:rsidP="005D60CF">
      <w:pPr>
        <w:ind w:right="51"/>
        <w:jc w:val="both"/>
        <w:rPr>
          <w:sz w:val="22"/>
          <w:szCs w:val="22"/>
        </w:rPr>
      </w:pPr>
      <w:r w:rsidRPr="00A00B3A">
        <w:rPr>
          <w:b/>
          <w:sz w:val="22"/>
          <w:szCs w:val="22"/>
          <w:u w:val="single"/>
        </w:rPr>
        <w:t>Unidad 5</w:t>
      </w:r>
      <w:r w:rsidRPr="00A00B3A">
        <w:rPr>
          <w:sz w:val="22"/>
          <w:szCs w:val="22"/>
          <w:u w:val="single"/>
        </w:rPr>
        <w:t>:</w:t>
      </w:r>
      <w:r w:rsidRPr="00A00B3A">
        <w:rPr>
          <w:sz w:val="22"/>
          <w:szCs w:val="22"/>
        </w:rPr>
        <w:t xml:space="preserve"> </w:t>
      </w:r>
      <w:r w:rsidRPr="00A00B3A">
        <w:rPr>
          <w:bCs/>
          <w:sz w:val="22"/>
          <w:szCs w:val="22"/>
        </w:rPr>
        <w:t>Física moderna.</w:t>
      </w:r>
      <w:r w:rsidRPr="00A00B3A">
        <w:rPr>
          <w:b/>
          <w:bCs/>
          <w:sz w:val="22"/>
          <w:szCs w:val="22"/>
        </w:rPr>
        <w:t xml:space="preserve"> </w:t>
      </w:r>
      <w:r w:rsidRPr="00A00B3A">
        <w:rPr>
          <w:sz w:val="22"/>
          <w:szCs w:val="22"/>
        </w:rPr>
        <w:t xml:space="preserve"> </w:t>
      </w:r>
    </w:p>
    <w:p w:rsidR="00395091" w:rsidRPr="00A00B3A" w:rsidRDefault="00395091" w:rsidP="005D60CF">
      <w:pPr>
        <w:ind w:right="51"/>
        <w:jc w:val="both"/>
        <w:rPr>
          <w:sz w:val="22"/>
          <w:szCs w:val="22"/>
        </w:rPr>
      </w:pPr>
    </w:p>
    <w:p w:rsidR="00395091" w:rsidRPr="00A00B3A" w:rsidRDefault="00395091" w:rsidP="005D60CF">
      <w:pPr>
        <w:ind w:right="51"/>
        <w:jc w:val="both"/>
        <w:rPr>
          <w:sz w:val="22"/>
          <w:szCs w:val="22"/>
        </w:rPr>
      </w:pPr>
      <w:r w:rsidRPr="00A00B3A">
        <w:rPr>
          <w:sz w:val="22"/>
          <w:szCs w:val="22"/>
        </w:rPr>
        <w:t xml:space="preserve">Introducción a </w:t>
      </w:r>
      <w:smartTag w:uri="urn:schemas-microsoft-com:office:smarttags" w:element="PersonName">
        <w:smartTagPr>
          <w:attr w:name="ProductID" w:val="la F￭sica"/>
        </w:smartTagPr>
        <w:r w:rsidRPr="00A00B3A">
          <w:rPr>
            <w:sz w:val="22"/>
            <w:szCs w:val="22"/>
          </w:rPr>
          <w:t>la Física</w:t>
        </w:r>
      </w:smartTag>
      <w:r w:rsidRPr="00A00B3A">
        <w:rPr>
          <w:sz w:val="22"/>
          <w:szCs w:val="22"/>
        </w:rPr>
        <w:t xml:space="preserve"> del siglo XX: Problemas de </w:t>
      </w:r>
      <w:smartTag w:uri="urn:schemas-microsoft-com:office:smarttags" w:element="PersonName">
        <w:smartTagPr>
          <w:attr w:name="ProductID" w:val="la F￭sica"/>
        </w:smartTagPr>
        <w:r w:rsidRPr="00A00B3A">
          <w:rPr>
            <w:sz w:val="22"/>
            <w:szCs w:val="22"/>
          </w:rPr>
          <w:t>la Física</w:t>
        </w:r>
      </w:smartTag>
      <w:r w:rsidRPr="00A00B3A">
        <w:rPr>
          <w:sz w:val="22"/>
          <w:szCs w:val="22"/>
        </w:rPr>
        <w:t xml:space="preserve"> de comienzo del siglo XX. Efecto fotoeléctrico. Nociones de energía nuclear. Fisión, fusión. </w:t>
      </w:r>
    </w:p>
    <w:p w:rsidR="00395091" w:rsidRPr="00A00B3A" w:rsidRDefault="00395091" w:rsidP="005D60CF">
      <w:pPr>
        <w:rPr>
          <w:sz w:val="22"/>
          <w:szCs w:val="22"/>
        </w:rPr>
      </w:pPr>
    </w:p>
    <w:p w:rsidR="00395091" w:rsidRPr="00A00B3A" w:rsidRDefault="00395091" w:rsidP="005D60CF">
      <w:pPr>
        <w:rPr>
          <w:sz w:val="22"/>
          <w:szCs w:val="22"/>
        </w:rPr>
      </w:pPr>
    </w:p>
    <w:p w:rsidR="00395091" w:rsidRPr="00A00B3A" w:rsidRDefault="00395091" w:rsidP="005D60CF">
      <w:pPr>
        <w:rPr>
          <w:sz w:val="22"/>
          <w:szCs w:val="22"/>
        </w:rPr>
      </w:pPr>
      <w:r w:rsidRPr="00A00B3A">
        <w:rPr>
          <w:b/>
          <w:sz w:val="22"/>
          <w:szCs w:val="22"/>
          <w:u w:val="single"/>
        </w:rPr>
        <w:t>III- Trabajos Prácticos</w:t>
      </w:r>
      <w:r w:rsidRPr="00A00B3A">
        <w:rPr>
          <w:sz w:val="22"/>
          <w:szCs w:val="22"/>
        </w:rPr>
        <w:t xml:space="preserve">: </w:t>
      </w:r>
    </w:p>
    <w:p w:rsidR="00395091" w:rsidRPr="00A00B3A" w:rsidRDefault="00395091" w:rsidP="005D60CF">
      <w:pPr>
        <w:rPr>
          <w:sz w:val="22"/>
          <w:szCs w:val="22"/>
        </w:rPr>
      </w:pPr>
    </w:p>
    <w:p w:rsidR="00395091" w:rsidRDefault="00395091" w:rsidP="005D60CF">
      <w:pPr>
        <w:numPr>
          <w:ilvl w:val="0"/>
          <w:numId w:val="3"/>
        </w:numPr>
        <w:rPr>
          <w:sz w:val="22"/>
          <w:szCs w:val="22"/>
        </w:rPr>
      </w:pPr>
      <w:r w:rsidRPr="00A00B3A">
        <w:rPr>
          <w:sz w:val="22"/>
          <w:szCs w:val="22"/>
        </w:rPr>
        <w:t>Curvas características (Corriente continua)</w:t>
      </w:r>
    </w:p>
    <w:p w:rsidR="00395091" w:rsidRPr="00A00B3A" w:rsidRDefault="00395091" w:rsidP="005D60CF">
      <w:pPr>
        <w:ind w:left="360"/>
        <w:rPr>
          <w:sz w:val="22"/>
          <w:szCs w:val="22"/>
        </w:rPr>
      </w:pPr>
    </w:p>
    <w:p w:rsidR="00395091" w:rsidRDefault="00395091" w:rsidP="005D60CF">
      <w:pPr>
        <w:numPr>
          <w:ilvl w:val="0"/>
          <w:numId w:val="3"/>
        </w:numPr>
        <w:rPr>
          <w:sz w:val="22"/>
          <w:szCs w:val="22"/>
        </w:rPr>
      </w:pPr>
      <w:r w:rsidRPr="00A00B3A">
        <w:rPr>
          <w:sz w:val="22"/>
          <w:szCs w:val="22"/>
        </w:rPr>
        <w:t>Circuito rectificador</w:t>
      </w:r>
    </w:p>
    <w:p w:rsidR="00395091" w:rsidRPr="00A00B3A" w:rsidRDefault="00395091" w:rsidP="005D60CF">
      <w:pPr>
        <w:rPr>
          <w:sz w:val="22"/>
          <w:szCs w:val="22"/>
        </w:rPr>
      </w:pPr>
    </w:p>
    <w:p w:rsidR="00395091" w:rsidRPr="00A00B3A" w:rsidRDefault="00395091" w:rsidP="005D60CF">
      <w:pPr>
        <w:numPr>
          <w:ilvl w:val="0"/>
          <w:numId w:val="3"/>
        </w:numPr>
        <w:rPr>
          <w:sz w:val="22"/>
          <w:szCs w:val="22"/>
        </w:rPr>
      </w:pPr>
      <w:r w:rsidRPr="00A00B3A">
        <w:rPr>
          <w:sz w:val="22"/>
          <w:szCs w:val="22"/>
        </w:rPr>
        <w:t>Ley de Faraday-Lenz</w:t>
      </w:r>
    </w:p>
    <w:p w:rsidR="00395091" w:rsidRPr="00A00B3A" w:rsidRDefault="00395091" w:rsidP="005D60CF">
      <w:pPr>
        <w:rPr>
          <w:sz w:val="22"/>
          <w:szCs w:val="22"/>
        </w:rPr>
      </w:pPr>
    </w:p>
    <w:p w:rsidR="00395091" w:rsidRPr="00A00B3A" w:rsidRDefault="00395091" w:rsidP="005D60CF">
      <w:pPr>
        <w:rPr>
          <w:sz w:val="22"/>
          <w:szCs w:val="22"/>
        </w:rPr>
      </w:pPr>
    </w:p>
    <w:p w:rsidR="00395091" w:rsidRPr="00A00B3A" w:rsidRDefault="00395091" w:rsidP="005D60CF">
      <w:pPr>
        <w:rPr>
          <w:sz w:val="22"/>
          <w:szCs w:val="22"/>
        </w:rPr>
      </w:pPr>
      <w:r w:rsidRPr="00A00B3A">
        <w:rPr>
          <w:b/>
          <w:sz w:val="22"/>
          <w:szCs w:val="22"/>
          <w:u w:val="single"/>
        </w:rPr>
        <w:t>IV- Bibliografía de consulta y/o complementaria</w:t>
      </w:r>
      <w:r w:rsidRPr="00A00B3A">
        <w:rPr>
          <w:sz w:val="22"/>
          <w:szCs w:val="22"/>
        </w:rPr>
        <w:t xml:space="preserve">: </w:t>
      </w:r>
    </w:p>
    <w:p w:rsidR="00395091" w:rsidRPr="00A00B3A" w:rsidRDefault="00395091" w:rsidP="005D60CF">
      <w:pPr>
        <w:rPr>
          <w:sz w:val="22"/>
          <w:szCs w:val="22"/>
        </w:rPr>
      </w:pPr>
    </w:p>
    <w:p w:rsidR="00395091" w:rsidRPr="00A00B3A" w:rsidRDefault="00395091" w:rsidP="005D60CF">
      <w:pPr>
        <w:jc w:val="both"/>
        <w:rPr>
          <w:color w:val="000000"/>
          <w:sz w:val="22"/>
          <w:szCs w:val="22"/>
        </w:rPr>
      </w:pPr>
      <w:r w:rsidRPr="00A00B3A">
        <w:rPr>
          <w:color w:val="000000"/>
          <w:sz w:val="22"/>
          <w:szCs w:val="22"/>
        </w:rPr>
        <w:t xml:space="preserve">ARISTEGUI, R. y otros. </w:t>
      </w:r>
      <w:r w:rsidRPr="00A00B3A">
        <w:rPr>
          <w:i/>
          <w:color w:val="000000"/>
          <w:sz w:val="22"/>
          <w:szCs w:val="22"/>
        </w:rPr>
        <w:t>Física I</w:t>
      </w:r>
      <w:r w:rsidRPr="00A00B3A">
        <w:rPr>
          <w:color w:val="000000"/>
          <w:sz w:val="22"/>
          <w:szCs w:val="22"/>
        </w:rPr>
        <w:t>. Ed. Santillana. Buenos Aires. 2000</w:t>
      </w:r>
    </w:p>
    <w:p w:rsidR="00395091" w:rsidRPr="00A00B3A" w:rsidRDefault="00395091" w:rsidP="005D60CF">
      <w:pPr>
        <w:tabs>
          <w:tab w:val="left" w:pos="2837"/>
          <w:tab w:val="left" w:pos="3075"/>
        </w:tabs>
        <w:ind w:right="51"/>
        <w:jc w:val="both"/>
        <w:rPr>
          <w:sz w:val="22"/>
          <w:szCs w:val="22"/>
        </w:rPr>
      </w:pPr>
    </w:p>
    <w:p w:rsidR="00395091" w:rsidRPr="00A00B3A" w:rsidRDefault="00395091" w:rsidP="005D60CF">
      <w:pPr>
        <w:jc w:val="both"/>
        <w:rPr>
          <w:color w:val="000000"/>
          <w:sz w:val="22"/>
          <w:szCs w:val="22"/>
        </w:rPr>
      </w:pPr>
      <w:r w:rsidRPr="00A00B3A">
        <w:rPr>
          <w:color w:val="000000"/>
          <w:sz w:val="22"/>
          <w:szCs w:val="22"/>
        </w:rPr>
        <w:t xml:space="preserve">ARISTEGUI, R. y otros. </w:t>
      </w:r>
      <w:r w:rsidRPr="00A00B3A">
        <w:rPr>
          <w:i/>
          <w:color w:val="000000"/>
          <w:sz w:val="22"/>
          <w:szCs w:val="22"/>
        </w:rPr>
        <w:t>Física II</w:t>
      </w:r>
      <w:r w:rsidRPr="00A00B3A">
        <w:rPr>
          <w:color w:val="000000"/>
          <w:sz w:val="22"/>
          <w:szCs w:val="22"/>
        </w:rPr>
        <w:t>. Ed. Santillana. Buenos Aires. 2000</w:t>
      </w:r>
    </w:p>
    <w:p w:rsidR="00395091" w:rsidRPr="00A00B3A" w:rsidRDefault="00395091" w:rsidP="005D60CF">
      <w:pPr>
        <w:tabs>
          <w:tab w:val="left" w:pos="2837"/>
          <w:tab w:val="left" w:pos="3075"/>
        </w:tabs>
        <w:ind w:right="51"/>
        <w:jc w:val="both"/>
        <w:rPr>
          <w:sz w:val="22"/>
          <w:szCs w:val="22"/>
        </w:rPr>
      </w:pPr>
    </w:p>
    <w:p w:rsidR="00395091" w:rsidRPr="00A00B3A" w:rsidRDefault="00395091" w:rsidP="005D60CF">
      <w:pPr>
        <w:rPr>
          <w:sz w:val="22"/>
          <w:szCs w:val="22"/>
        </w:rPr>
      </w:pPr>
      <w:r w:rsidRPr="00A00B3A">
        <w:rPr>
          <w:sz w:val="22"/>
          <w:szCs w:val="22"/>
        </w:rPr>
        <w:t xml:space="preserve">CASTIGLIONE, R., PERAZZO, O. Y RELA, A. </w:t>
      </w:r>
      <w:r w:rsidRPr="00A00B3A">
        <w:rPr>
          <w:i/>
          <w:sz w:val="22"/>
          <w:szCs w:val="22"/>
        </w:rPr>
        <w:t>Física II.</w:t>
      </w:r>
      <w:r w:rsidRPr="00A00B3A">
        <w:rPr>
          <w:sz w:val="22"/>
          <w:szCs w:val="22"/>
        </w:rPr>
        <w:t xml:space="preserve"> Ed. Troquel. Buenos Aires. 1981. (1ra edición).</w:t>
      </w:r>
    </w:p>
    <w:p w:rsidR="00395091" w:rsidRPr="00A00B3A" w:rsidRDefault="00395091" w:rsidP="005D60CF">
      <w:pPr>
        <w:tabs>
          <w:tab w:val="left" w:pos="2837"/>
          <w:tab w:val="left" w:pos="3075"/>
        </w:tabs>
        <w:ind w:right="51"/>
        <w:jc w:val="both"/>
        <w:rPr>
          <w:sz w:val="22"/>
          <w:szCs w:val="22"/>
        </w:rPr>
      </w:pPr>
    </w:p>
    <w:p w:rsidR="00395091" w:rsidRPr="00A00B3A" w:rsidRDefault="00395091" w:rsidP="005D60CF">
      <w:pPr>
        <w:rPr>
          <w:sz w:val="22"/>
          <w:szCs w:val="22"/>
        </w:rPr>
      </w:pPr>
      <w:r w:rsidRPr="00A00B3A">
        <w:rPr>
          <w:sz w:val="22"/>
          <w:szCs w:val="22"/>
        </w:rPr>
        <w:t xml:space="preserve">HECHT, E. </w:t>
      </w:r>
      <w:r w:rsidRPr="00A00B3A">
        <w:rPr>
          <w:i/>
          <w:sz w:val="22"/>
          <w:szCs w:val="22"/>
        </w:rPr>
        <w:t>Física en Perspectiva.</w:t>
      </w:r>
      <w:r w:rsidRPr="00A00B3A">
        <w:rPr>
          <w:sz w:val="22"/>
          <w:szCs w:val="22"/>
        </w:rPr>
        <w:t xml:space="preserve"> E. Addison-Wesley Iberoamericana. España. 1987</w:t>
      </w:r>
    </w:p>
    <w:p w:rsidR="00395091" w:rsidRPr="00A00B3A" w:rsidRDefault="00395091" w:rsidP="005D60CF">
      <w:pPr>
        <w:tabs>
          <w:tab w:val="left" w:pos="2837"/>
          <w:tab w:val="left" w:pos="3075"/>
        </w:tabs>
        <w:ind w:right="51"/>
        <w:jc w:val="both"/>
        <w:rPr>
          <w:sz w:val="22"/>
          <w:szCs w:val="22"/>
        </w:rPr>
      </w:pPr>
    </w:p>
    <w:p w:rsidR="00395091" w:rsidRPr="00A00B3A" w:rsidRDefault="00395091" w:rsidP="005D60CF">
      <w:pPr>
        <w:jc w:val="both"/>
        <w:rPr>
          <w:color w:val="000000"/>
          <w:sz w:val="22"/>
          <w:szCs w:val="22"/>
        </w:rPr>
      </w:pPr>
      <w:r w:rsidRPr="00A00B3A">
        <w:rPr>
          <w:color w:val="000000"/>
          <w:sz w:val="22"/>
          <w:szCs w:val="22"/>
        </w:rPr>
        <w:t xml:space="preserve">MÁXIMO, A. y ALVARENGA, B. </w:t>
      </w:r>
      <w:r w:rsidRPr="00A00B3A">
        <w:rPr>
          <w:i/>
          <w:color w:val="000000"/>
          <w:sz w:val="22"/>
          <w:szCs w:val="22"/>
        </w:rPr>
        <w:t>Física General con experimentos sencillos.</w:t>
      </w:r>
      <w:r w:rsidRPr="00A00B3A">
        <w:rPr>
          <w:color w:val="000000"/>
          <w:sz w:val="22"/>
          <w:szCs w:val="22"/>
        </w:rPr>
        <w:t xml:space="preserve"> Ed. Oxford University Press. México. 1998. (1ra. edición).</w:t>
      </w:r>
    </w:p>
    <w:p w:rsidR="00395091" w:rsidRPr="00A00B3A" w:rsidRDefault="00395091" w:rsidP="005D60CF">
      <w:pPr>
        <w:tabs>
          <w:tab w:val="left" w:pos="2837"/>
          <w:tab w:val="left" w:pos="3075"/>
        </w:tabs>
        <w:ind w:right="51"/>
        <w:jc w:val="both"/>
        <w:rPr>
          <w:sz w:val="22"/>
          <w:szCs w:val="22"/>
        </w:rPr>
      </w:pPr>
    </w:p>
    <w:p w:rsidR="00395091" w:rsidRPr="00A00B3A" w:rsidRDefault="00395091" w:rsidP="005D60CF">
      <w:pPr>
        <w:tabs>
          <w:tab w:val="left" w:pos="2837"/>
          <w:tab w:val="left" w:pos="3075"/>
        </w:tabs>
        <w:ind w:right="51"/>
        <w:jc w:val="both"/>
        <w:rPr>
          <w:sz w:val="22"/>
          <w:szCs w:val="22"/>
        </w:rPr>
      </w:pPr>
      <w:r w:rsidRPr="00A00B3A">
        <w:rPr>
          <w:sz w:val="22"/>
          <w:szCs w:val="22"/>
        </w:rPr>
        <w:t xml:space="preserve">SERWAY, R. y FAUGHN, J. </w:t>
      </w:r>
      <w:r w:rsidRPr="00A00B3A">
        <w:rPr>
          <w:i/>
          <w:sz w:val="22"/>
          <w:szCs w:val="22"/>
        </w:rPr>
        <w:t xml:space="preserve">Fundamentos de Física Volumen II. </w:t>
      </w:r>
      <w:r w:rsidRPr="00A00B3A">
        <w:rPr>
          <w:sz w:val="22"/>
          <w:szCs w:val="22"/>
        </w:rPr>
        <w:t>Ed. Thomson. 2001. (5ta. Edición)</w:t>
      </w:r>
    </w:p>
    <w:p w:rsidR="00395091" w:rsidRPr="00A00B3A" w:rsidRDefault="00395091" w:rsidP="005D60CF">
      <w:pPr>
        <w:ind w:left="502" w:right="51" w:hanging="502"/>
        <w:jc w:val="both"/>
        <w:rPr>
          <w:sz w:val="22"/>
          <w:szCs w:val="22"/>
        </w:rPr>
      </w:pPr>
      <w:r w:rsidRPr="00CD35C4">
        <w:rPr>
          <w:sz w:val="22"/>
          <w:szCs w:val="22"/>
          <w:lang w:val="es-AR"/>
        </w:rPr>
        <w:t xml:space="preserve">RESNICK, R., HALLIDAY, D. y KRANE. </w:t>
      </w:r>
      <w:r w:rsidRPr="00A00B3A">
        <w:rPr>
          <w:i/>
          <w:sz w:val="22"/>
          <w:szCs w:val="22"/>
        </w:rPr>
        <w:t>Física.</w:t>
      </w:r>
      <w:r w:rsidRPr="00A00B3A">
        <w:rPr>
          <w:sz w:val="22"/>
          <w:szCs w:val="22"/>
        </w:rPr>
        <w:t xml:space="preserve"> Ed. CECSA. México. 2001</w:t>
      </w:r>
    </w:p>
    <w:p w:rsidR="00395091" w:rsidRPr="00A00B3A" w:rsidRDefault="00395091" w:rsidP="005D60C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1"/>
        <w:jc w:val="both"/>
        <w:rPr>
          <w:sz w:val="22"/>
          <w:szCs w:val="22"/>
        </w:rPr>
      </w:pPr>
    </w:p>
    <w:p w:rsidR="00395091" w:rsidRPr="00A00B3A" w:rsidRDefault="00395091" w:rsidP="005D60CF">
      <w:pPr>
        <w:ind w:left="502" w:right="51" w:hanging="502"/>
        <w:jc w:val="both"/>
        <w:rPr>
          <w:sz w:val="22"/>
          <w:szCs w:val="22"/>
        </w:rPr>
      </w:pPr>
      <w:r w:rsidRPr="00A00B3A">
        <w:rPr>
          <w:sz w:val="22"/>
          <w:szCs w:val="22"/>
        </w:rPr>
        <w:t xml:space="preserve">TIPLER, P. </w:t>
      </w:r>
      <w:r w:rsidRPr="00A00B3A">
        <w:rPr>
          <w:i/>
          <w:sz w:val="22"/>
          <w:szCs w:val="22"/>
        </w:rPr>
        <w:t>Física.</w:t>
      </w:r>
      <w:r w:rsidRPr="00A00B3A">
        <w:rPr>
          <w:sz w:val="22"/>
          <w:szCs w:val="22"/>
        </w:rPr>
        <w:t xml:space="preserve"> Tomo II. Ed. Reverté. 1995</w:t>
      </w:r>
    </w:p>
    <w:p w:rsidR="00395091" w:rsidRDefault="00395091" w:rsidP="005D60CF">
      <w:pPr>
        <w:tabs>
          <w:tab w:val="left" w:pos="2837"/>
          <w:tab w:val="left" w:pos="3075"/>
        </w:tabs>
        <w:ind w:right="51"/>
        <w:jc w:val="both"/>
        <w:rPr>
          <w:rFonts w:ascii="Arial" w:hAnsi="Arial" w:cs="Arial"/>
          <w:sz w:val="22"/>
          <w:szCs w:val="22"/>
        </w:rPr>
      </w:pPr>
    </w:p>
    <w:p w:rsidR="00395091" w:rsidRPr="00A00B3A" w:rsidRDefault="00395091" w:rsidP="005D60CF">
      <w:pPr>
        <w:tabs>
          <w:tab w:val="left" w:pos="2837"/>
          <w:tab w:val="left" w:pos="3075"/>
        </w:tabs>
        <w:ind w:right="51"/>
        <w:jc w:val="both"/>
        <w:rPr>
          <w:rFonts w:ascii="Arial" w:hAnsi="Arial" w:cs="Arial"/>
          <w:sz w:val="22"/>
          <w:szCs w:val="22"/>
        </w:rPr>
      </w:pPr>
    </w:p>
    <w:p w:rsidR="00395091" w:rsidRPr="00A00B3A" w:rsidRDefault="00395091" w:rsidP="005D60CF">
      <w:pPr>
        <w:tabs>
          <w:tab w:val="left" w:pos="2837"/>
          <w:tab w:val="left" w:pos="3075"/>
        </w:tabs>
        <w:ind w:right="51"/>
        <w:jc w:val="both"/>
        <w:rPr>
          <w:rFonts w:ascii="Arial" w:hAnsi="Arial" w:cs="Arial"/>
          <w:sz w:val="22"/>
          <w:szCs w:val="22"/>
        </w:rPr>
      </w:pPr>
    </w:p>
    <w:p w:rsidR="00395091" w:rsidRDefault="00395091" w:rsidP="005D60CF">
      <w:pPr>
        <w:ind w:left="-180" w:firstLine="180"/>
        <w:jc w:val="right"/>
        <w:rPr>
          <w:b/>
          <w:i/>
          <w:sz w:val="22"/>
          <w:szCs w:val="22"/>
        </w:rPr>
      </w:pPr>
    </w:p>
    <w:p w:rsidR="00395091" w:rsidRPr="00A00B3A" w:rsidRDefault="00395091" w:rsidP="005D60CF">
      <w:pPr>
        <w:ind w:left="-180" w:firstLine="180"/>
        <w:jc w:val="right"/>
        <w:rPr>
          <w:sz w:val="22"/>
          <w:szCs w:val="22"/>
        </w:rPr>
      </w:pPr>
      <w:r w:rsidRPr="00A00B3A">
        <w:rPr>
          <w:b/>
          <w:i/>
          <w:sz w:val="22"/>
          <w:szCs w:val="22"/>
        </w:rPr>
        <w:t>Firma del Jefe de Departamento</w:t>
      </w:r>
    </w:p>
    <w:p w:rsidR="00395091" w:rsidRPr="00A00B3A" w:rsidRDefault="00395091" w:rsidP="005D60CF">
      <w:pPr>
        <w:rPr>
          <w:sz w:val="22"/>
          <w:szCs w:val="22"/>
        </w:rPr>
      </w:pPr>
    </w:p>
    <w:p w:rsidR="00395091" w:rsidRDefault="00395091"/>
    <w:sectPr w:rsidR="00395091" w:rsidSect="00B427A5">
      <w:pgSz w:w="11906" w:h="16838"/>
      <w:pgMar w:top="1417" w:right="1701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dwardian Script ITC">
    <w:altName w:val="Kunstler Scrip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2598"/>
    <w:multiLevelType w:val="hybridMultilevel"/>
    <w:tmpl w:val="E9B0B66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0626AA"/>
    <w:multiLevelType w:val="hybridMultilevel"/>
    <w:tmpl w:val="32403DD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304DF6"/>
    <w:multiLevelType w:val="hybridMultilevel"/>
    <w:tmpl w:val="39E22292"/>
    <w:lvl w:ilvl="0" w:tplc="B4B2BB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0CF"/>
    <w:rsid w:val="00056F02"/>
    <w:rsid w:val="000F0146"/>
    <w:rsid w:val="002A1C90"/>
    <w:rsid w:val="002C256D"/>
    <w:rsid w:val="00395091"/>
    <w:rsid w:val="003D2E16"/>
    <w:rsid w:val="005240EA"/>
    <w:rsid w:val="005A49A4"/>
    <w:rsid w:val="005D60CF"/>
    <w:rsid w:val="006167E9"/>
    <w:rsid w:val="00942695"/>
    <w:rsid w:val="00A00B3A"/>
    <w:rsid w:val="00B421AD"/>
    <w:rsid w:val="00B427A5"/>
    <w:rsid w:val="00CD35C4"/>
    <w:rsid w:val="00D35286"/>
    <w:rsid w:val="00D5190F"/>
    <w:rsid w:val="00E14954"/>
    <w:rsid w:val="00E72A94"/>
    <w:rsid w:val="00F01373"/>
    <w:rsid w:val="00FB01D5"/>
    <w:rsid w:val="00FC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5D60CF"/>
    <w:pPr>
      <w:ind w:left="142" w:right="476"/>
      <w:jc w:val="both"/>
    </w:pPr>
    <w:rPr>
      <w:rFonts w:ascii="Arial" w:hAnsi="Arial"/>
      <w:sz w:val="22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535</Words>
  <Characters>2947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WinuE</dc:creator>
  <cp:keywords/>
  <dc:description/>
  <cp:lastModifiedBy>fisica</cp:lastModifiedBy>
  <cp:revision>2</cp:revision>
  <dcterms:created xsi:type="dcterms:W3CDTF">2014-07-16T12:56:00Z</dcterms:created>
  <dcterms:modified xsi:type="dcterms:W3CDTF">2014-07-16T12:56:00Z</dcterms:modified>
</cp:coreProperties>
</file>